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0B" w:rsidRDefault="0010440B" w:rsidP="0010440B">
      <w:pPr>
        <w:pStyle w:val="Tytu"/>
        <w:tabs>
          <w:tab w:val="left" w:pos="4425"/>
          <w:tab w:val="center" w:pos="7001"/>
        </w:tabs>
        <w:jc w:val="center"/>
      </w:pPr>
      <w:r>
        <w:rPr>
          <w:rFonts w:ascii="Times New Roman" w:hAnsi="Times New Roman"/>
          <w:b/>
          <w:sz w:val="28"/>
          <w:szCs w:val="28"/>
        </w:rPr>
        <w:t>Program Wychowawczo-Profilaktyczny</w:t>
      </w:r>
      <w:r>
        <w:rPr>
          <w:rFonts w:ascii="Times New Roman" w:hAnsi="Times New Roman"/>
          <w:b/>
          <w:bCs/>
          <w:sz w:val="28"/>
          <w:szCs w:val="28"/>
        </w:rPr>
        <w:t xml:space="preserve"> Szkoły Podstawowej w Podłopieniu w roku szkolnym 2024/2025</w:t>
      </w: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40B" w:rsidRDefault="0010440B" w:rsidP="00104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40B" w:rsidRDefault="0010440B" w:rsidP="00104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10440B" w:rsidRDefault="0010440B" w:rsidP="00104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Konstytucja </w:t>
      </w:r>
      <w:r>
        <w:rPr>
          <w:rFonts w:ascii="Times New Roman" w:hAnsi="Times New Roman"/>
          <w:iCs/>
          <w:color w:val="000000"/>
        </w:rPr>
        <w:t>Rzeczypospolitej Polskiej z 2 kwietnia 1997 r. (Dz.U. z 1997 r. nr 78, poz. 483 ze zm.).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Konwencja o Prawach Dziecka, przyjęta przez Zgromadzenie Ogólne Narodów Zjednoczonych z 20 listopada 1989 r. (Dz.U. z 1991 r. nr 120, poz. 526).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 xml:space="preserve">Ustawa z 26 stycznia 1982 r. – Karta Nauczyciela (tekst jedn.: Dz.U. z 2021 r. poz. 1762 ze zm.). 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Ustawa z 7 września 1991 r. o systemie oświaty (tekst jedn.: Dz.U. z 2021 r. poz. 1915 ze zm.).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 xml:space="preserve">Ustawa z 14 grudnia 2016 r. – Prawo oświatowe (tekst jedn.: Dz.U. z 2021 r. poz. 1082 ze zm.). 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Ustawa z 26 października 1982r. o wychowaniu w trzeźwości i przeciwdziałaniu alkoholizmowi (tekst jedn.: Dz.U. z 2021 r. poz. 1119 ze zm.).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 xml:space="preserve">Ustawa z 29 lipca 2005r. o przeciwdziałaniu narkomanii (tekst jedn.: Dz.U. z 2020 r. poz. 2050 ze zm.). 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 xml:space="preserve">Ustawa z 9 listopada 1995r. o ochronie zdrowia przed następstwami używania tytoniu i wyrobów tytoniowych (tekst jedn.: Dz.U. z 2021 r. poz. 276 ze zm.). 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</w:pPr>
      <w:r>
        <w:rPr>
          <w:rFonts w:ascii="Times New Roman" w:hAnsi="Times New Roman"/>
          <w:iCs/>
          <w:color w:val="00000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</w:pPr>
      <w:r>
        <w:rPr>
          <w:rFonts w:ascii="Times New Roman" w:hAnsi="Times New Roman"/>
          <w:iCs/>
          <w:color w:val="000000"/>
        </w:rPr>
        <w:t>Ustawa z 9 czerwca 2022 o wspieraniu i resocjalizacji nieletnich.</w:t>
      </w:r>
    </w:p>
    <w:p w:rsidR="0010440B" w:rsidRDefault="0010440B" w:rsidP="0010440B">
      <w:pPr>
        <w:pStyle w:val="Akapitzlist"/>
        <w:numPr>
          <w:ilvl w:val="0"/>
          <w:numId w:val="3"/>
        </w:numPr>
        <w:suppressAutoHyphens/>
        <w:jc w:val="both"/>
        <w:textAlignment w:val="baseline"/>
      </w:pPr>
      <w:r>
        <w:rPr>
          <w:rFonts w:ascii="Times New Roman" w:hAnsi="Times New Roman"/>
          <w:color w:val="000000"/>
        </w:rPr>
        <w:t>Podstawowe kierunki realizacji polityki oświatowej państwa w roku szkolnym 2024/2025.</w:t>
      </w:r>
      <w:bookmarkStart w:id="0" w:name="_Hlk485156468"/>
      <w:bookmarkEnd w:id="0"/>
    </w:p>
    <w:p w:rsidR="0010440B" w:rsidRDefault="0010440B" w:rsidP="0010440B">
      <w:pPr>
        <w:pStyle w:val="Akapitzlist"/>
        <w:numPr>
          <w:ilvl w:val="0"/>
          <w:numId w:val="3"/>
        </w:numPr>
        <w:shd w:val="clear" w:color="auto" w:fill="FFFFFF"/>
        <w:suppressAutoHyphens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 xml:space="preserve">Statut Szkoły Podstawowej im. Adama Mickiewicza w Podłopieniu. </w:t>
      </w: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  <w:b/>
        </w:rPr>
      </w:pP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  <w:b/>
        </w:rPr>
      </w:pP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  <w:b/>
        </w:rPr>
      </w:pP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  <w:b/>
        </w:rPr>
      </w:pP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  <w:b/>
        </w:rPr>
      </w:pP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Wstęp</w:t>
      </w:r>
    </w:p>
    <w:p w:rsidR="0010440B" w:rsidRDefault="0010440B" w:rsidP="0010440B">
      <w:pPr>
        <w:shd w:val="clear" w:color="auto" w:fill="FFFFFF"/>
        <w:suppressAutoHyphens/>
        <w:spacing w:line="240" w:lineRule="auto"/>
        <w:textAlignment w:val="baseline"/>
        <w:rPr>
          <w:rFonts w:ascii="Times New Roman" w:hAnsi="Times New Roman"/>
        </w:rPr>
      </w:pPr>
    </w:p>
    <w:p w:rsidR="0010440B" w:rsidRDefault="0010440B" w:rsidP="001044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Szkolny Program Wychowawczo-Profilaktyczny realizowany w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Szkole Podstawowej im. Adama Mickiewicza w Podłopieniu</w:t>
      </w:r>
      <w:r>
        <w:rPr>
          <w:rFonts w:ascii="Times New Roman" w:hAnsi="Times New Roman" w:cs="Times New Roman"/>
          <w:sz w:val="24"/>
          <w:szCs w:val="24"/>
        </w:rPr>
        <w:t xml:space="preserve"> opiera się na hierarchii wartości przyjętej przez Radę Pedagogiczną, Radę Rodziców i Samorząd Uczniowski, wynikających z przyjętej w szkole koncepcji pracy. Treści Szkolnego Programu Wychowawczo-Profilaktycznego są spójne ze statutem szkoły. Istotą działań wychowawczych</w:t>
      </w:r>
      <w:r>
        <w:rPr>
          <w:rFonts w:ascii="Times New Roman" w:hAnsi="Times New Roman" w:cs="Times New Roman"/>
          <w:sz w:val="24"/>
          <w:szCs w:val="24"/>
        </w:rPr>
        <w:br/>
        <w:t xml:space="preserve">i profilaktycznych szkoły jest współpraca całej społeczności szkolnej oparta na założeniu, że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</w:t>
      </w:r>
      <w:r>
        <w:rPr>
          <w:rFonts w:ascii="Times New Roman" w:hAnsi="Times New Roman" w:cs="Times New Roman"/>
          <w:sz w:val="24"/>
          <w:szCs w:val="24"/>
          <w:lang w:bidi="en-US"/>
        </w:rPr>
        <w:br/>
        <w:t xml:space="preserve">w rodzinie i w szkole, która w swojej działalności musi uwzględniać zarówno wolę rodziców, jak i priorytety edukacyjne państwa. </w:t>
      </w:r>
      <w:r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młodzieży. </w:t>
      </w:r>
    </w:p>
    <w:p w:rsidR="0010440B" w:rsidRDefault="0010440B" w:rsidP="001044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Program Wychowawczo-Profilaktyczny Szkoły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10440B" w:rsidRDefault="0010440B" w:rsidP="001044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Wychowawczo-Profilaktyczny został opracowany na podstawie </w:t>
      </w:r>
      <w:r>
        <w:rPr>
          <w:rFonts w:ascii="Times New Roman" w:hAnsi="Times New Roman"/>
        </w:rPr>
        <w:t xml:space="preserve">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</w:t>
      </w:r>
      <w:r>
        <w:rPr>
          <w:rFonts w:ascii="Times New Roman" w:hAnsi="Times New Roman"/>
        </w:rPr>
        <w:br/>
        <w:t>z uwzględnieniem:</w:t>
      </w:r>
    </w:p>
    <w:p w:rsidR="0010440B" w:rsidRDefault="0010440B" w:rsidP="0010440B">
      <w:pPr>
        <w:suppressAutoHyphens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wyników nadzoru pedagogicznego sprawowanego przez dyrektora,</w:t>
      </w:r>
    </w:p>
    <w:p w:rsidR="0010440B" w:rsidRDefault="0010440B" w:rsidP="0010440B">
      <w:pPr>
        <w:suppressAutoHyphens/>
        <w:spacing w:line="240" w:lineRule="auto"/>
        <w:ind w:left="1416" w:firstLine="708"/>
        <w:jc w:val="both"/>
        <w:textAlignment w:val="baseline"/>
      </w:pPr>
      <w:r>
        <w:rPr>
          <w:rFonts w:ascii="Times New Roman" w:hAnsi="Times New Roman"/>
        </w:rPr>
        <w:t>- ewaluacji Programu Wychowawczo-Profilaktycznego realizowanego w roku szkolnym 2023/2024.</w:t>
      </w:r>
    </w:p>
    <w:p w:rsidR="0010440B" w:rsidRDefault="0010440B" w:rsidP="0010440B">
      <w:pPr>
        <w:suppressAutoHyphens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</w:p>
    <w:p w:rsidR="0010440B" w:rsidRDefault="0010440B" w:rsidP="0010440B">
      <w:pPr>
        <w:suppressAutoHyphens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</w:p>
    <w:p w:rsidR="0010440B" w:rsidRDefault="0010440B" w:rsidP="0010440B">
      <w:pPr>
        <w:suppressAutoHyphens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</w:p>
    <w:p w:rsidR="0010440B" w:rsidRDefault="0010440B" w:rsidP="0010440B">
      <w:pPr>
        <w:suppressAutoHyphens/>
        <w:spacing w:line="240" w:lineRule="auto"/>
        <w:jc w:val="both"/>
        <w:textAlignment w:val="baseline"/>
        <w:rPr>
          <w:rFonts w:ascii="Times New Roman" w:hAnsi="Times New Roman"/>
        </w:rPr>
      </w:pPr>
    </w:p>
    <w:p w:rsidR="0010440B" w:rsidRDefault="0010440B" w:rsidP="0010440B">
      <w:pPr>
        <w:pStyle w:val="Akapitzlist"/>
        <w:numPr>
          <w:ilvl w:val="0"/>
          <w:numId w:val="2"/>
        </w:num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Koncepcja pracy szkoły</w:t>
      </w:r>
      <w:r>
        <w:rPr>
          <w:rFonts w:ascii="Times New Roman" w:hAnsi="Times New Roman"/>
          <w:b/>
          <w:i/>
        </w:rPr>
        <w:t>:</w:t>
      </w:r>
    </w:p>
    <w:p w:rsidR="0010440B" w:rsidRDefault="0010440B" w:rsidP="0010440B">
      <w:pPr>
        <w:pStyle w:val="Akapitzlist"/>
        <w:ind w:left="2844" w:firstLine="696"/>
        <w:rPr>
          <w:rFonts w:ascii="Times New Roman" w:hAnsi="Times New Roman"/>
          <w:b/>
          <w:i/>
        </w:rPr>
      </w:pPr>
    </w:p>
    <w:p w:rsidR="0010440B" w:rsidRDefault="0010440B" w:rsidP="0010440B">
      <w:pPr>
        <w:pStyle w:val="Akapitzlist"/>
        <w:ind w:left="2844" w:firstLine="696"/>
        <w:rPr>
          <w:rFonts w:ascii="Times New Roman" w:hAnsi="Times New Roman"/>
          <w:b/>
          <w:i/>
        </w:rPr>
      </w:pPr>
    </w:p>
    <w:p w:rsidR="0010440B" w:rsidRDefault="0010440B" w:rsidP="0010440B">
      <w:pPr>
        <w:pStyle w:val="Akapitzlist"/>
        <w:ind w:left="2844" w:firstLine="69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„ Mądrość musisz sam z siebie własną zdobyć pracą”</w:t>
      </w:r>
    </w:p>
    <w:p w:rsidR="0010440B" w:rsidRDefault="0010440B" w:rsidP="0010440B">
      <w:pPr>
        <w:spacing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Adam Mickiewicz</w:t>
      </w: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Ogólne zadanie szkoły jako środowiska wychowującego.</w:t>
      </w:r>
    </w:p>
    <w:p w:rsidR="0010440B" w:rsidRDefault="0010440B" w:rsidP="001044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szkoły jest kształcenie i wychowanie uczniów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społecznym. Uczy wzajemnego szacunku i uczciwości jako postawy życia w społeczeństwie i w państwie, w duchu przekazu dziedzictwa kulturowego i kształtowania postaw patriotycznych, a także buduje pozytywny obraz szkoły poprzez kultywowanie i tworzenie jej tradycji. Zadanie szkoły jest także przeciwdziałanie pojawianiu się zachowań ryzykownych, kształtowanie postawy odpowiedzialności za siebie i innych oraz troska o bezpieczeństwo uczniów, nauczycieli i rodziców. </w:t>
      </w: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W zakresie działalności wychowawczej Szkoła w szczególności:</w:t>
      </w:r>
    </w:p>
    <w:p w:rsidR="0010440B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kształtuje środowisko wychowawcze sprzyjające realizacji celów i zadań szkoły,</w:t>
      </w:r>
    </w:p>
    <w:p w:rsidR="0010440B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2607B9">
        <w:rPr>
          <w:rFonts w:ascii="Times New Roman" w:hAnsi="Times New Roman"/>
        </w:rPr>
        <w:t>upowszechnia zasady tolerancji, wolności sumi</w:t>
      </w:r>
      <w:r>
        <w:rPr>
          <w:rFonts w:ascii="Times New Roman" w:hAnsi="Times New Roman"/>
        </w:rPr>
        <w:t>enia i poczucia sprawiedliwości,</w:t>
      </w:r>
    </w:p>
    <w:p w:rsidR="0010440B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2607B9">
        <w:rPr>
          <w:rFonts w:ascii="Times New Roman" w:hAnsi="Times New Roman"/>
        </w:rPr>
        <w:t>promuje zdrowy styl życia i prowadzi działania profilaktyc</w:t>
      </w:r>
      <w:r>
        <w:rPr>
          <w:rFonts w:ascii="Times New Roman" w:hAnsi="Times New Roman"/>
        </w:rPr>
        <w:t>zne zapobiegające uzależnieniom,</w:t>
      </w:r>
    </w:p>
    <w:p w:rsidR="0010440B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2607B9">
        <w:rPr>
          <w:rFonts w:ascii="Times New Roman" w:hAnsi="Times New Roman"/>
        </w:rPr>
        <w:t>umożliwia uczniom podtrzymanie tożsamości narodowej, et</w:t>
      </w:r>
      <w:r>
        <w:rPr>
          <w:rFonts w:ascii="Times New Roman" w:hAnsi="Times New Roman"/>
        </w:rPr>
        <w:t>nicznej, językowej i religijnej,</w:t>
      </w:r>
    </w:p>
    <w:p w:rsidR="0010440B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2607B9">
        <w:rPr>
          <w:rFonts w:ascii="Times New Roman" w:hAnsi="Times New Roman"/>
        </w:rPr>
        <w:t xml:space="preserve">szanuje indywidualność uczniów i ich prawo </w:t>
      </w:r>
      <w:r>
        <w:rPr>
          <w:rFonts w:ascii="Times New Roman" w:hAnsi="Times New Roman"/>
        </w:rPr>
        <w:t>do własnej oceny rzeczywistości,</w:t>
      </w:r>
    </w:p>
    <w:p w:rsidR="0010440B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2607B9">
        <w:rPr>
          <w:rFonts w:ascii="Times New Roman" w:hAnsi="Times New Roman"/>
        </w:rPr>
        <w:t>budzi szacunek do pracy poprzez dobrze zorganizowaną pra</w:t>
      </w:r>
      <w:r>
        <w:rPr>
          <w:rFonts w:ascii="Times New Roman" w:hAnsi="Times New Roman"/>
        </w:rPr>
        <w:t>cę na rzecz szkoły i środowiska,</w:t>
      </w:r>
    </w:p>
    <w:p w:rsidR="0010440B" w:rsidRPr="002607B9" w:rsidRDefault="0010440B" w:rsidP="0010440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2607B9">
        <w:rPr>
          <w:rFonts w:ascii="Times New Roman" w:hAnsi="Times New Roman"/>
        </w:rPr>
        <w:t>wdraża do dyscypliny i punktualności.</w:t>
      </w:r>
    </w:p>
    <w:p w:rsidR="0010440B" w:rsidRDefault="0010440B" w:rsidP="00104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Sylwetka Absolwenta</w:t>
      </w:r>
    </w:p>
    <w:p w:rsidR="0010440B" w:rsidRDefault="0010440B" w:rsidP="00104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40B" w:rsidRDefault="0010440B" w:rsidP="0010440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Dążeniem szkoły jest przygotowanie uczniów do efektywnego funkcjonowania w życiu społecznym oraz podejmowania samodzielnych decyzji w poczuciu odpowiedzialności za własny rozwój. Uczeń kończący szkołę, posiada następujące cechy: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kieruje się w codziennym życiu zasadami etyki i moralności,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stosuje zasady dobrych obyczajów i kultury bycia,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siebie i inny</w:t>
      </w:r>
      <w:r w:rsidR="00A6750C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jest chętny do niesienia pomocy,</w:t>
      </w:r>
    </w:p>
    <w:p w:rsidR="0010440B" w:rsidRDefault="0010440B" w:rsidP="0010440B">
      <w:pPr>
        <w:pStyle w:val="Akapitzlist"/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odpowiedzialny, rzetelną pracą dąży do osiągnięcia swoich celów (jest przygotowany do lekcji, systematycznie uczęszcza do szkoły, można na nim polegać),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historię i kulturę własnego narodu i regionu oraz tradycje szkoły, przestrzega zasad bezpieczeństwa i higieny życia,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rozumie zasady współżycia społecznego, zna swoje prawa i obowiązki,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tolerancyjny,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różnych źródeł wiedzy i informacji, racjonalnie wykorzystuje narzędzia i technologie informatyczne,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ambitny,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kreatywny,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asertywny,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odważny,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samodzielny,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 wiedzę na temat współczesnych zagrożeń społecznych i cywilizacyjnych, podejmuje odpowiedzialne decyzje w trosce </w:t>
      </w:r>
      <w:r>
        <w:rPr>
          <w:rFonts w:ascii="Times New Roman" w:hAnsi="Times New Roman"/>
        </w:rPr>
        <w:br/>
        <w:t>o bezpieczeństwo własne i innych,</w:t>
      </w:r>
    </w:p>
    <w:p w:rsidR="0010440B" w:rsidRDefault="0010440B" w:rsidP="0010440B">
      <w:pPr>
        <w:pStyle w:val="Akapitzlist"/>
        <w:numPr>
          <w:ilvl w:val="0"/>
          <w:numId w:val="1"/>
        </w:numPr>
        <w:spacing w:after="20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środowisko,</w:t>
      </w:r>
    </w:p>
    <w:p w:rsidR="0010440B" w:rsidRDefault="0010440B" w:rsidP="0010440B">
      <w:pPr>
        <w:pStyle w:val="Akapitzlist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integruje się z rówieśnikami, prawidłowo funkcjonuje w zespole oraz akceptuje i dąży do integracji z niepełnosprawnymi,</w:t>
      </w:r>
    </w:p>
    <w:p w:rsidR="0010440B" w:rsidRDefault="0010440B" w:rsidP="0010440B">
      <w:pPr>
        <w:pStyle w:val="Akapitzlist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potrafi zastosować w praktyce wiedzę i umiejętności,</w:t>
      </w:r>
    </w:p>
    <w:p w:rsidR="0010440B" w:rsidRDefault="0010440B" w:rsidP="0010440B">
      <w:pPr>
        <w:pStyle w:val="Akapitzlist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jest przygotowany do następnego etapu nauki,</w:t>
      </w:r>
    </w:p>
    <w:p w:rsidR="0010440B" w:rsidRDefault="0010440B" w:rsidP="0010440B">
      <w:pPr>
        <w:pStyle w:val="Akapitzlist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posiada wiedzę na temat współczesnych zagrożeń społecznych i cywilizacyjnych, podejmuje odpowiedzialne decyzje w trosce</w:t>
      </w:r>
      <w:r>
        <w:rPr>
          <w:rFonts w:ascii="Times New Roman" w:hAnsi="Times New Roman"/>
        </w:rPr>
        <w:br/>
        <w:t>o bezpieczeństwo własne i innych.</w:t>
      </w:r>
    </w:p>
    <w:p w:rsidR="0010440B" w:rsidRDefault="0010440B" w:rsidP="00104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Cele wychowawcze szkoły</w:t>
      </w:r>
    </w:p>
    <w:p w:rsidR="0010440B" w:rsidRDefault="0010440B" w:rsidP="0010440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0829">
        <w:rPr>
          <w:rFonts w:ascii="Times New Roman" w:hAnsi="Times New Roman" w:cs="Times New Roman"/>
          <w:b/>
          <w:sz w:val="24"/>
          <w:szCs w:val="24"/>
        </w:rPr>
        <w:t>Działalność wychowawcza</w:t>
      </w:r>
      <w:r>
        <w:rPr>
          <w:rFonts w:ascii="Times New Roman" w:hAnsi="Times New Roman" w:cs="Times New Roman"/>
          <w:sz w:val="24"/>
          <w:szCs w:val="24"/>
        </w:rPr>
        <w:t xml:space="preserve"> w szkole polega na prowadzeniu działań z zakresu promocji zdrowia oraz wspomaganiu ucznia w jego rozwoju ukierunkowanym na osiągnięcie pełnej dojrzałości w sferze:</w:t>
      </w:r>
    </w:p>
    <w:p w:rsidR="0010440B" w:rsidRDefault="0010440B" w:rsidP="0010440B">
      <w:pPr>
        <w:pStyle w:val="Akapitzlist"/>
        <w:numPr>
          <w:ilvl w:val="0"/>
          <w:numId w:val="6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lastRenderedPageBreak/>
        <w:t xml:space="preserve">fizycznej – ukierunkowanej na zdobycie przez ucznia wiedzy i umiejętności pozwalających na prowadzenie zdrowego stylu życia </w:t>
      </w:r>
      <w:r w:rsidRPr="00BB69E0">
        <w:rPr>
          <w:rFonts w:ascii="Times New Roman" w:hAnsi="Times New Roman"/>
        </w:rPr>
        <w:br/>
        <w:t>i podejmowania zachowań prozdrowotnych,</w:t>
      </w:r>
    </w:p>
    <w:p w:rsidR="0010440B" w:rsidRDefault="0010440B" w:rsidP="0010440B">
      <w:pPr>
        <w:pStyle w:val="Akapitzlist"/>
        <w:numPr>
          <w:ilvl w:val="0"/>
          <w:numId w:val="6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10440B" w:rsidRDefault="0010440B" w:rsidP="0010440B">
      <w:pPr>
        <w:pStyle w:val="Akapitzlist"/>
        <w:numPr>
          <w:ilvl w:val="0"/>
          <w:numId w:val="6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10440B" w:rsidRPr="00BB69E0" w:rsidRDefault="0010440B" w:rsidP="0010440B">
      <w:pPr>
        <w:pStyle w:val="Akapitzlist"/>
        <w:numPr>
          <w:ilvl w:val="0"/>
          <w:numId w:val="6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aksjologicznej – ukierunkowanej na zdobycie konstruktywnego i stabilnego systemu wartości, w tym docenienie znaczenia zdrowia oraz poczucia sensu istnienia.</w:t>
      </w:r>
    </w:p>
    <w:p w:rsidR="0010440B" w:rsidRDefault="0010440B" w:rsidP="00104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B" w:rsidRPr="00FF4A8A" w:rsidRDefault="0010440B" w:rsidP="001044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29">
        <w:rPr>
          <w:rFonts w:ascii="Times New Roman" w:hAnsi="Times New Roman" w:cs="Times New Roman"/>
          <w:b/>
          <w:sz w:val="24"/>
          <w:szCs w:val="24"/>
        </w:rPr>
        <w:t>Działalność wychowawcza</w:t>
      </w:r>
      <w:r w:rsidRPr="00FF4A8A">
        <w:rPr>
          <w:rFonts w:ascii="Times New Roman" w:hAnsi="Times New Roman" w:cs="Times New Roman"/>
          <w:sz w:val="24"/>
          <w:szCs w:val="24"/>
        </w:rPr>
        <w:t xml:space="preserve"> obejmuje w szczególności: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współdziałanie całej społeczności szkoły na rzecz kształtowania u uczniów wiedzy, umiejętności i postaw określonych w sylwetce absolwenta,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wzmacnianie wśród uczniów więzi ze szkołą oraz społecznością lokalną,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 xml:space="preserve">kształtowanie przyjaznego klimatu w szkole, budowanie prawidłowych relacji rówieśniczych oraz relacji uczniów- nauczycieli/wychowawców, a także nauczycieli- rodziców/opiekunów, w tym wzmacnianie więzi z rówieśnikami oraz nauczycielami </w:t>
      </w:r>
      <w:r w:rsidRPr="00BB69E0">
        <w:rPr>
          <w:rFonts w:ascii="Times New Roman" w:hAnsi="Times New Roman"/>
        </w:rPr>
        <w:br/>
        <w:t>i wychowawcami,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wzmacnianie kompetencji wychowawczych nauczycieli i wychowawców oraz rodziców/opiekunów,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kształtowanie u uczniów postaw prospołecznych, w tym poprzez możliwość udziału w działaniach z zakresu wolontariatu, sprzyjających aktywnemu uczestnictwu uczniów w życiu społecznym,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przygotowanie uczniów do aktywnego uczestnictwa w kulturze i sztuce narodowej i światowej,</w:t>
      </w:r>
    </w:p>
    <w:p w:rsidR="0010440B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>kształtowanie postaw patriotycznych i obywatelskich – wyrabianie szacunku do tradycji, poszanowanie świąt narodowych i rozwijanie zainteresowania kulturowymi wa</w:t>
      </w:r>
      <w:r>
        <w:rPr>
          <w:rFonts w:ascii="Times New Roman" w:hAnsi="Times New Roman"/>
        </w:rPr>
        <w:t>rtościami regionu,</w:t>
      </w:r>
    </w:p>
    <w:p w:rsidR="0010440B" w:rsidRPr="00BB69E0" w:rsidRDefault="0010440B" w:rsidP="0010440B">
      <w:pPr>
        <w:pStyle w:val="Akapitzlist"/>
        <w:numPr>
          <w:ilvl w:val="0"/>
          <w:numId w:val="7"/>
        </w:numPr>
        <w:ind w:left="927"/>
        <w:jc w:val="both"/>
        <w:rPr>
          <w:rFonts w:ascii="Times New Roman" w:hAnsi="Times New Roman"/>
        </w:rPr>
      </w:pPr>
      <w:r w:rsidRPr="00BB69E0">
        <w:rPr>
          <w:rFonts w:ascii="Times New Roman" w:hAnsi="Times New Roman"/>
        </w:rPr>
        <w:t xml:space="preserve">rozwój samorządności.  </w:t>
      </w:r>
    </w:p>
    <w:p w:rsidR="0010440B" w:rsidRDefault="0010440B" w:rsidP="0010440B">
      <w:pPr>
        <w:rPr>
          <w:rFonts w:ascii="Times New Roman" w:hAnsi="Times New Roman"/>
          <w:b/>
        </w:rPr>
      </w:pPr>
    </w:p>
    <w:p w:rsidR="0010440B" w:rsidRPr="001B0829" w:rsidRDefault="0010440B" w:rsidP="0010440B">
      <w:pPr>
        <w:ind w:firstLine="567"/>
        <w:rPr>
          <w:rFonts w:ascii="Times New Roman" w:hAnsi="Times New Roman"/>
        </w:rPr>
      </w:pPr>
      <w:r w:rsidRPr="001B0829">
        <w:rPr>
          <w:rFonts w:ascii="Times New Roman" w:hAnsi="Times New Roman"/>
          <w:b/>
        </w:rPr>
        <w:lastRenderedPageBreak/>
        <w:t>Działalność wychowawcza</w:t>
      </w:r>
      <w:r w:rsidRPr="001B0829">
        <w:rPr>
          <w:rFonts w:ascii="Times New Roman" w:hAnsi="Times New Roman"/>
        </w:rPr>
        <w:t xml:space="preserve"> naszej szkoły jest jednolitym, zintegrowanym z nauczaniem procesem dydaktyczno- wychowawczym realizowanym przez wszystkich nauczycieli za pośrednictwem wszystkich zajęć edukacyjnych i pozalekcyjnych w ścisłej współpracy ze środowiskiem lokalnym.</w:t>
      </w:r>
    </w:p>
    <w:p w:rsidR="0010440B" w:rsidRDefault="0010440B" w:rsidP="0010440B">
      <w:pPr>
        <w:pStyle w:val="Akapitzlist"/>
        <w:jc w:val="both"/>
        <w:rPr>
          <w:rFonts w:ascii="Times New Roman" w:hAnsi="Times New Roman"/>
        </w:rPr>
      </w:pPr>
    </w:p>
    <w:p w:rsidR="0010440B" w:rsidRDefault="0010440B" w:rsidP="001044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29">
        <w:rPr>
          <w:rFonts w:ascii="Times New Roman" w:hAnsi="Times New Roman" w:cs="Times New Roman"/>
          <w:b/>
          <w:sz w:val="24"/>
          <w:szCs w:val="24"/>
        </w:rPr>
        <w:t>Działalność edukacyjna</w:t>
      </w:r>
      <w:r>
        <w:rPr>
          <w:rFonts w:ascii="Times New Roman" w:hAnsi="Times New Roman" w:cs="Times New Roman"/>
          <w:sz w:val="24"/>
          <w:szCs w:val="24"/>
        </w:rPr>
        <w:t xml:space="preserve"> w szkole polega na stałym poszerzaniu i ugruntowywaniu wiedzy i umiejętności u uczniów, ich rodziców/opiekunów, nauczycieli z zakresu promocji zdrowia i zdrowego stylu życia.</w:t>
      </w:r>
    </w:p>
    <w:p w:rsidR="0010440B" w:rsidRDefault="0010440B" w:rsidP="001044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29">
        <w:rPr>
          <w:rFonts w:ascii="Times New Roman" w:hAnsi="Times New Roman" w:cs="Times New Roman"/>
          <w:b/>
          <w:sz w:val="24"/>
          <w:szCs w:val="24"/>
        </w:rPr>
        <w:t>Działalność edukacyjna</w:t>
      </w:r>
      <w:r w:rsidRPr="00FF4A8A">
        <w:rPr>
          <w:rFonts w:ascii="Times New Roman" w:hAnsi="Times New Roman" w:cs="Times New Roman"/>
          <w:sz w:val="24"/>
          <w:szCs w:val="24"/>
        </w:rPr>
        <w:t xml:space="preserve"> obejmuje w szczególności:</w:t>
      </w:r>
    </w:p>
    <w:p w:rsidR="0010440B" w:rsidRDefault="0010440B" w:rsidP="0010440B">
      <w:pPr>
        <w:pStyle w:val="Akapitzlist"/>
        <w:numPr>
          <w:ilvl w:val="0"/>
          <w:numId w:val="8"/>
        </w:numPr>
        <w:ind w:left="927"/>
        <w:jc w:val="both"/>
        <w:rPr>
          <w:rFonts w:ascii="Times New Roman" w:hAnsi="Times New Roman"/>
        </w:rPr>
      </w:pPr>
      <w:r w:rsidRPr="00FF4A8A">
        <w:rPr>
          <w:rFonts w:ascii="Times New Roman" w:hAnsi="Times New Roman"/>
        </w:rPr>
        <w:t xml:space="preserve">poszerzenie wiedzy rodziców lub opiekunów, nauczycieli na temat prawidłowości rozwoju i zaburzeń zdrowia psychicznego dzieci </w:t>
      </w:r>
      <w:r w:rsidRPr="00FF4A8A">
        <w:rPr>
          <w:rFonts w:ascii="Times New Roman" w:hAnsi="Times New Roman"/>
        </w:rPr>
        <w:br/>
        <w:t>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10440B" w:rsidRDefault="0010440B" w:rsidP="0010440B">
      <w:pPr>
        <w:pStyle w:val="Akapitzlist"/>
        <w:numPr>
          <w:ilvl w:val="0"/>
          <w:numId w:val="8"/>
        </w:numPr>
        <w:ind w:left="927"/>
        <w:jc w:val="both"/>
        <w:rPr>
          <w:rFonts w:ascii="Times New Roman" w:hAnsi="Times New Roman"/>
        </w:rPr>
      </w:pPr>
      <w:r w:rsidRPr="00FF4A8A">
        <w:rPr>
          <w:rFonts w:ascii="Times New Roman" w:hAnsi="Times New Roman"/>
        </w:rPr>
        <w:t>rozwijanie i wzmacnianie umiejętności psychologicznych i społecznych uczniów,</w:t>
      </w:r>
    </w:p>
    <w:p w:rsidR="0010440B" w:rsidRDefault="0010440B" w:rsidP="0010440B">
      <w:pPr>
        <w:pStyle w:val="Akapitzlist"/>
        <w:numPr>
          <w:ilvl w:val="0"/>
          <w:numId w:val="8"/>
        </w:numPr>
        <w:ind w:left="927"/>
        <w:jc w:val="both"/>
        <w:rPr>
          <w:rFonts w:ascii="Times New Roman" w:hAnsi="Times New Roman"/>
        </w:rPr>
      </w:pPr>
      <w:r w:rsidRPr="00FF4A8A">
        <w:rPr>
          <w:rFonts w:ascii="Times New Roman" w:hAnsi="Times New Roman"/>
        </w:rPr>
        <w:t>kształtowanie u uczniów umiejętności życiowych, w szczególności samokontroli, radzenia sobie ze stresem, rozpoznawania i wyrażania własnych emocji,</w:t>
      </w:r>
    </w:p>
    <w:p w:rsidR="0010440B" w:rsidRPr="00FF4A8A" w:rsidRDefault="0010440B" w:rsidP="0010440B">
      <w:pPr>
        <w:pStyle w:val="Akapitzlist"/>
        <w:numPr>
          <w:ilvl w:val="0"/>
          <w:numId w:val="8"/>
        </w:numPr>
        <w:ind w:left="927"/>
        <w:jc w:val="both"/>
        <w:rPr>
          <w:rFonts w:ascii="Times New Roman" w:hAnsi="Times New Roman"/>
        </w:rPr>
      </w:pPr>
      <w:r w:rsidRPr="00FF4A8A">
        <w:rPr>
          <w:rFonts w:ascii="Times New Roman" w:hAnsi="Times New Roman"/>
        </w:rPr>
        <w:t>kształtowanie krytycznego myślenia i wspomaganie uczniów w konstruktywnym podejmowaniu decyzji w sytuacjach trudnych, zagrażających prawidłowemu rozwojowi i zdrowemu życiu,</w:t>
      </w:r>
    </w:p>
    <w:p w:rsidR="0010440B" w:rsidRDefault="0010440B" w:rsidP="0010440B">
      <w:pPr>
        <w:pStyle w:val="Akapitzlist"/>
        <w:ind w:left="0"/>
        <w:jc w:val="both"/>
        <w:rPr>
          <w:rFonts w:ascii="Times New Roman" w:hAnsi="Times New Roman"/>
        </w:rPr>
      </w:pPr>
    </w:p>
    <w:p w:rsidR="0010440B" w:rsidRDefault="0010440B" w:rsidP="001044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29">
        <w:rPr>
          <w:rFonts w:ascii="Times New Roman" w:hAnsi="Times New Roman" w:cs="Times New Roman"/>
          <w:b/>
          <w:sz w:val="24"/>
          <w:szCs w:val="24"/>
        </w:rPr>
        <w:t>Działalność profilaktyczna</w:t>
      </w:r>
      <w:r>
        <w:rPr>
          <w:rFonts w:ascii="Times New Roman" w:hAnsi="Times New Roman" w:cs="Times New Roman"/>
          <w:sz w:val="24"/>
          <w:szCs w:val="24"/>
        </w:rPr>
        <w:t xml:space="preserve"> w naszej Szkole polega na realizowaniu działań z zakresu profilaktyki uniwersalnej, selektywnej.</w:t>
      </w:r>
      <w:r w:rsidRPr="001B0829">
        <w:rPr>
          <w:rFonts w:ascii="Times New Roman" w:hAnsi="Times New Roman" w:cs="Times New Roman"/>
          <w:sz w:val="24"/>
          <w:szCs w:val="24"/>
        </w:rPr>
        <w:t>Dzia</w:t>
      </w:r>
      <w:r>
        <w:rPr>
          <w:rFonts w:ascii="Times New Roman" w:hAnsi="Times New Roman" w:cs="Times New Roman"/>
          <w:sz w:val="24"/>
          <w:szCs w:val="24"/>
        </w:rPr>
        <w:t>łalność profilaktyczna obejmuje wspieranie wszystkich uczniów w prawidłowym rozwoju i zdrowym stylu życia oraz podejmowanie działań, których celem jest ograniczanie zachowań ryzykownych,</w:t>
      </w:r>
    </w:p>
    <w:p w:rsidR="0010440B" w:rsidRPr="001B0829" w:rsidRDefault="0010440B" w:rsidP="001044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B" w:rsidRDefault="0010440B" w:rsidP="0010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Kalendarz imprez i uroczystości szkolnych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</w:rPr>
        <w:t>Uroczyste rozpoczęcie roku szkolnego wraz ze ślubowaniem klasy pierwszej;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</w:rPr>
        <w:t>Pasowanie na czytelnika;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Święto Patrona Szkoły;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</w:rPr>
        <w:t>Święto Komisji Edukacji Narodowej;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Narodowe Święto Niepodległości;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Andrzejki szkolne;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Mikołajki klasowe;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Szkolna wigilia;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</w:rPr>
        <w:t>Dzień Babci i Dziadka;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</w:rPr>
        <w:t>Bal karnawałowy;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Rocznica uchwalenia Konstytucji 3 Maja;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Piknik Rodzinny;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Pożegnanie klasy ósmej;</w:t>
      </w:r>
    </w:p>
    <w:p w:rsidR="0010440B" w:rsidRDefault="0010440B" w:rsidP="0010440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Zakończenie roku szkolnego.</w:t>
      </w:r>
    </w:p>
    <w:p w:rsidR="0010440B" w:rsidRDefault="0010440B" w:rsidP="001044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440B" w:rsidRDefault="0010440B" w:rsidP="0010440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Działania wychowawczo – profilaktyczne</w:t>
      </w:r>
    </w:p>
    <w:p w:rsidR="0010440B" w:rsidRPr="00FB0160" w:rsidRDefault="0010440B" w:rsidP="00FB016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Integracja klas </w:t>
      </w:r>
    </w:p>
    <w:tbl>
      <w:tblPr>
        <w:tblStyle w:val="Tabela-Siatka"/>
        <w:tblW w:w="0" w:type="auto"/>
        <w:tblLook w:val="04A0"/>
      </w:tblPr>
      <w:tblGrid>
        <w:gridCol w:w="4081"/>
        <w:gridCol w:w="7238"/>
        <w:gridCol w:w="2840"/>
      </w:tblGrid>
      <w:tr w:rsidR="0010440B" w:rsidTr="00CF7E6B">
        <w:trPr>
          <w:trHeight w:val="69"/>
        </w:trPr>
        <w:tc>
          <w:tcPr>
            <w:tcW w:w="4081" w:type="dxa"/>
          </w:tcPr>
          <w:p w:rsidR="0010440B" w:rsidRDefault="0010440B" w:rsidP="000D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8" w:type="dxa"/>
          </w:tcPr>
          <w:p w:rsidR="0010440B" w:rsidRDefault="0010440B" w:rsidP="000D5232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40" w:type="dxa"/>
          </w:tcPr>
          <w:p w:rsidR="0010440B" w:rsidRDefault="0010440B" w:rsidP="00F566D7">
            <w:pPr>
              <w:pStyle w:val="Akapitzlist"/>
              <w:ind w:left="7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CF7E6B" w:rsidTr="00CF7E6B">
        <w:trPr>
          <w:trHeight w:val="493"/>
        </w:trPr>
        <w:tc>
          <w:tcPr>
            <w:tcW w:w="4081" w:type="dxa"/>
            <w:tcBorders>
              <w:bottom w:val="single" w:sz="4" w:space="0" w:color="auto"/>
            </w:tcBorders>
          </w:tcPr>
          <w:p w:rsidR="00CF7E6B" w:rsidRDefault="00CF7E6B" w:rsidP="00FB0160">
            <w:pPr>
              <w:pStyle w:val="paragraph"/>
              <w:numPr>
                <w:ilvl w:val="1"/>
                <w:numId w:val="4"/>
              </w:numPr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Ukazanie poprawnych i społecznie akceptowanych form relacji w grupie rówieśniczej.</w:t>
            </w:r>
          </w:p>
          <w:p w:rsidR="00CF7E6B" w:rsidRDefault="00CF7E6B" w:rsidP="00CF7E6B">
            <w:pPr>
              <w:pStyle w:val="paragraph"/>
              <w:spacing w:beforeAutospacing="0" w:afterAutospacing="0"/>
              <w:ind w:left="363"/>
              <w:textAlignment w:val="baseline"/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CF7E6B" w:rsidRDefault="00CF7E6B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 w:rsidRPr="0010440B">
              <w:rPr>
                <w:rFonts w:ascii="Times New Roman" w:eastAsia="Times New Roman" w:hAnsi="Times New Roman"/>
              </w:rPr>
              <w:t>Tematyka zajęć z wychowawcą</w:t>
            </w:r>
            <w:r w:rsidRPr="00731A1B">
              <w:rPr>
                <w:rFonts w:ascii="Times New Roman" w:eastAsia="Times New Roman" w:hAnsi="Times New Roman"/>
              </w:rPr>
              <w:t xml:space="preserve"> </w:t>
            </w:r>
          </w:p>
          <w:p w:rsidR="00CF7E6B" w:rsidRPr="00FB0160" w:rsidRDefault="00CF7E6B" w:rsidP="00FB0160">
            <w:pPr>
              <w:textAlignment w:val="baseline"/>
              <w:rPr>
                <w:rFonts w:ascii="Times New Roman" w:eastAsia="Times New Roman" w:hAnsi="Times New Roman"/>
              </w:rPr>
            </w:pPr>
          </w:p>
          <w:p w:rsidR="00CF7E6B" w:rsidRDefault="00CF7E6B" w:rsidP="00FB0160">
            <w:pPr>
              <w:pStyle w:val="Akapitzlist"/>
              <w:ind w:left="360"/>
              <w:textAlignment w:val="baseline"/>
              <w:rPr>
                <w:rFonts w:ascii="Times New Roman" w:eastAsia="Times New Roman" w:hAnsi="Times New Roman"/>
              </w:rPr>
            </w:pPr>
          </w:p>
          <w:p w:rsidR="00CF7E6B" w:rsidRDefault="00CF7E6B" w:rsidP="00FB0160">
            <w:pPr>
              <w:pStyle w:val="Akapitzlist"/>
              <w:ind w:left="360"/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CF7E6B" w:rsidRDefault="00CF7E6B" w:rsidP="001044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  <w:p w:rsidR="00CF7E6B" w:rsidRDefault="00CF7E6B" w:rsidP="001044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/>
        </w:tc>
      </w:tr>
      <w:tr w:rsidR="00CF7E6B" w:rsidTr="00CF7E6B">
        <w:trPr>
          <w:trHeight w:val="572"/>
        </w:trPr>
        <w:tc>
          <w:tcPr>
            <w:tcW w:w="4081" w:type="dxa"/>
            <w:vMerge w:val="restart"/>
            <w:tcBorders>
              <w:top w:val="single" w:sz="4" w:space="0" w:color="auto"/>
            </w:tcBorders>
          </w:tcPr>
          <w:p w:rsidR="00CF7E6B" w:rsidRDefault="00CF7E6B" w:rsidP="00FB0160">
            <w:pPr>
              <w:pStyle w:val="paragraph"/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</w:p>
          <w:p w:rsidR="00CF7E6B" w:rsidRDefault="00CF7E6B" w:rsidP="00FB0160">
            <w:pPr>
              <w:pStyle w:val="paragraph"/>
              <w:numPr>
                <w:ilvl w:val="1"/>
                <w:numId w:val="4"/>
              </w:numPr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Integrowanie zespołów klasowych</w:t>
            </w: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FB0160">
            <w:pPr>
              <w:pStyle w:val="Akapitzlist"/>
            </w:pPr>
          </w:p>
          <w:p w:rsidR="00CF7E6B" w:rsidRDefault="00CF7E6B" w:rsidP="00CF7E6B">
            <w:pPr>
              <w:pStyle w:val="paragraph"/>
              <w:textAlignment w:val="baseline"/>
              <w:rPr>
                <w:rStyle w:val="normaltextrun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FB0160">
            <w:pPr>
              <w:pStyle w:val="Akapitzlist"/>
              <w:ind w:left="360"/>
              <w:textAlignment w:val="baseline"/>
              <w:rPr>
                <w:rFonts w:ascii="Times New Roman" w:eastAsia="Times New Roman" w:hAnsi="Times New Roman"/>
              </w:rPr>
            </w:pPr>
          </w:p>
          <w:p w:rsidR="00CF7E6B" w:rsidRDefault="00CF7E6B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 w:rsidRPr="00731A1B">
              <w:rPr>
                <w:rFonts w:ascii="Times New Roman" w:eastAsia="Times New Roman" w:hAnsi="Times New Roman"/>
              </w:rPr>
              <w:t>Tworzenie klasowych zwyczajów (np. mikołajki, wigilia klasowa, śniadanie wielkanocne, klasowy dzień chłopaka i kobiet, urodziny, walentynki) </w:t>
            </w:r>
          </w:p>
          <w:p w:rsidR="00CF7E6B" w:rsidRPr="0010440B" w:rsidRDefault="00CF7E6B" w:rsidP="00FB0160">
            <w:pPr>
              <w:pStyle w:val="Akapitzlist"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CF7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6B" w:rsidTr="00CF7E6B">
        <w:trPr>
          <w:trHeight w:val="501"/>
        </w:trPr>
        <w:tc>
          <w:tcPr>
            <w:tcW w:w="4081" w:type="dxa"/>
            <w:vMerge/>
            <w:tcBorders>
              <w:top w:val="single" w:sz="4" w:space="0" w:color="auto"/>
            </w:tcBorders>
          </w:tcPr>
          <w:p w:rsidR="00CF7E6B" w:rsidRDefault="00CF7E6B" w:rsidP="00FB0160">
            <w:pPr>
              <w:pStyle w:val="paragraph"/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 w:rsidRPr="00731A1B">
              <w:rPr>
                <w:rFonts w:ascii="Times New Roman" w:eastAsia="Times New Roman" w:hAnsi="Times New Roman"/>
                <w:color w:val="1A1A1A"/>
              </w:rPr>
              <w:t>Budowanie dobrych relacji między uczniami oraz relacji ucznia z nauczycielem</w:t>
            </w:r>
            <w:r w:rsidRPr="00731A1B">
              <w:rPr>
                <w:rFonts w:ascii="Times New Roman" w:eastAsia="Times New Roman" w:hAnsi="Times New Roman"/>
              </w:rPr>
              <w:t xml:space="preserve"> poprzez wprowadzenie zabaw integracyjnych na zajęciach z wychowawcą</w:t>
            </w:r>
          </w:p>
          <w:p w:rsidR="00CF7E6B" w:rsidRDefault="00CF7E6B" w:rsidP="00FB0160">
            <w:pPr>
              <w:pStyle w:val="Akapitzlist"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CF7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6B" w:rsidTr="00CF7E6B">
        <w:trPr>
          <w:trHeight w:val="308"/>
        </w:trPr>
        <w:tc>
          <w:tcPr>
            <w:tcW w:w="4081" w:type="dxa"/>
            <w:vMerge/>
            <w:tcBorders>
              <w:top w:val="single" w:sz="4" w:space="0" w:color="auto"/>
            </w:tcBorders>
          </w:tcPr>
          <w:p w:rsidR="00CF7E6B" w:rsidRDefault="00CF7E6B" w:rsidP="00FB0160">
            <w:pPr>
              <w:pStyle w:val="paragraph"/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Pr="00FB0160" w:rsidRDefault="00CF7E6B" w:rsidP="00FB0160">
            <w:pPr>
              <w:textAlignment w:val="baseline"/>
              <w:rPr>
                <w:rFonts w:ascii="Times New Roman" w:eastAsia="Times New Roman" w:hAnsi="Times New Roman"/>
              </w:rPr>
            </w:pPr>
          </w:p>
          <w:p w:rsidR="00CF7E6B" w:rsidRPr="00FB0160" w:rsidRDefault="00CF7E6B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 w:rsidRPr="00731A1B">
              <w:rPr>
                <w:rFonts w:ascii="Times New Roman" w:eastAsia="Times New Roman" w:hAnsi="Times New Roman"/>
                <w:color w:val="1A1A1A"/>
              </w:rPr>
              <w:t>Udział w rajdach, wyjazdach</w:t>
            </w:r>
            <w:r>
              <w:rPr>
                <w:rFonts w:ascii="Times New Roman" w:eastAsia="Times New Roman" w:hAnsi="Times New Roman"/>
                <w:color w:val="1A1A1A"/>
              </w:rPr>
              <w:t>,</w:t>
            </w:r>
            <w:r w:rsidRPr="00731A1B">
              <w:rPr>
                <w:rFonts w:ascii="Times New Roman" w:eastAsia="Times New Roman" w:hAnsi="Times New Roman"/>
                <w:color w:val="1A1A1A"/>
              </w:rPr>
              <w:t xml:space="preserve"> wycieczkach</w:t>
            </w:r>
            <w:r>
              <w:rPr>
                <w:rFonts w:ascii="Times New Roman" w:eastAsia="Times New Roman" w:hAnsi="Times New Roman"/>
                <w:color w:val="1A1A1A"/>
              </w:rPr>
              <w:t>, spacerach</w:t>
            </w:r>
          </w:p>
          <w:p w:rsidR="00CF7E6B" w:rsidRPr="00731A1B" w:rsidRDefault="00CF7E6B" w:rsidP="00FB0160">
            <w:pPr>
              <w:pStyle w:val="Akapitzlist"/>
              <w:ind w:left="360"/>
              <w:rPr>
                <w:rFonts w:ascii="Times New Roman" w:eastAsia="Times New Roman" w:hAnsi="Times New Roman"/>
                <w:color w:val="1A1A1A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6B" w:rsidTr="00CF7E6B">
        <w:trPr>
          <w:trHeight w:val="315"/>
        </w:trPr>
        <w:tc>
          <w:tcPr>
            <w:tcW w:w="4081" w:type="dxa"/>
            <w:vMerge/>
            <w:tcBorders>
              <w:top w:val="single" w:sz="4" w:space="0" w:color="auto"/>
            </w:tcBorders>
          </w:tcPr>
          <w:p w:rsidR="00CF7E6B" w:rsidRDefault="00CF7E6B" w:rsidP="00FB0160">
            <w:pPr>
              <w:pStyle w:val="paragraph"/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Pr="00FB0160" w:rsidRDefault="00CF7E6B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 w:rsidRPr="00731A1B">
              <w:rPr>
                <w:rFonts w:ascii="Times New Roman" w:eastAsia="Times New Roman" w:hAnsi="Times New Roman"/>
                <w:color w:val="1A1A1A"/>
              </w:rPr>
              <w:t>Włączanie uczniów w przygotowanie uroczystości szkolnych i klasowych </w:t>
            </w:r>
          </w:p>
          <w:p w:rsidR="00CF7E6B" w:rsidRPr="00FB0160" w:rsidRDefault="00CF7E6B" w:rsidP="00FB0160">
            <w:pPr>
              <w:textAlignment w:val="baseline"/>
              <w:rPr>
                <w:rFonts w:ascii="Times New Roman" w:eastAsia="Times New Roman" w:hAnsi="Times New Roman"/>
              </w:rPr>
            </w:pPr>
          </w:p>
          <w:p w:rsidR="00CF7E6B" w:rsidRPr="00FB0160" w:rsidRDefault="00CF7E6B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 w:rsidRPr="00731A1B">
              <w:rPr>
                <w:rFonts w:ascii="Times New Roman" w:eastAsia="Times New Roman" w:hAnsi="Times New Roman"/>
                <w:color w:val="1A1A1A"/>
              </w:rPr>
              <w:t>Organizowanie podczas lekcji wychowania fizycznego zabaw zespołowych kształtujących właściwe relacje prospołeczne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nauczyciele</w:t>
            </w: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E6B" w:rsidRDefault="00CF7E6B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nauczyciele wychowania fizycznego i edukacji wczesnoszkolnej</w:t>
            </w:r>
          </w:p>
        </w:tc>
      </w:tr>
      <w:tr w:rsidR="00CF7E6B" w:rsidTr="00CF7E6B">
        <w:trPr>
          <w:trHeight w:val="3066"/>
        </w:trPr>
        <w:tc>
          <w:tcPr>
            <w:tcW w:w="4081" w:type="dxa"/>
            <w:vMerge/>
            <w:tcBorders>
              <w:bottom w:val="single" w:sz="4" w:space="0" w:color="auto"/>
            </w:tcBorders>
          </w:tcPr>
          <w:p w:rsidR="00CF7E6B" w:rsidRDefault="00CF7E6B" w:rsidP="00FB0160">
            <w:pPr>
              <w:pStyle w:val="paragraph"/>
              <w:numPr>
                <w:ilvl w:val="1"/>
                <w:numId w:val="4"/>
              </w:numPr>
              <w:spacing w:beforeAutospacing="0" w:afterAutospacing="0"/>
              <w:ind w:left="363"/>
              <w:textAlignment w:val="baseline"/>
              <w:rPr>
                <w:rStyle w:val="normaltextrun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CF7E6B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Integracja uczniów ze specjalnymi potrzebami edukacyjnymi z zespołem klasowym i środowiskiem szkolnym. </w:t>
            </w:r>
          </w:p>
          <w:p w:rsidR="00CF7E6B" w:rsidRPr="00CF7E6B" w:rsidRDefault="00CF7E6B" w:rsidP="00CF7E6B">
            <w:pPr>
              <w:rPr>
                <w:lang w:eastAsia="en-US"/>
              </w:rPr>
            </w:pPr>
          </w:p>
          <w:p w:rsidR="00CF7E6B" w:rsidRPr="00CF7E6B" w:rsidRDefault="00CF7E6B" w:rsidP="00CF7E6B">
            <w:pPr>
              <w:rPr>
                <w:lang w:eastAsia="en-US"/>
              </w:rPr>
            </w:pPr>
          </w:p>
          <w:p w:rsidR="00CF7E6B" w:rsidRPr="00CF7E6B" w:rsidRDefault="00CF7E6B" w:rsidP="00CF7E6B">
            <w:pPr>
              <w:rPr>
                <w:lang w:eastAsia="en-US"/>
              </w:rPr>
            </w:pPr>
          </w:p>
          <w:p w:rsidR="00CF7E6B" w:rsidRDefault="00CF7E6B" w:rsidP="00CF7E6B">
            <w:pPr>
              <w:rPr>
                <w:lang w:eastAsia="en-US"/>
              </w:rPr>
            </w:pPr>
          </w:p>
          <w:p w:rsidR="00CF7E6B" w:rsidRPr="00CF7E6B" w:rsidRDefault="00CF7E6B" w:rsidP="00CF7E6B">
            <w:pPr>
              <w:rPr>
                <w:lang w:eastAsia="en-US"/>
              </w:rPr>
            </w:pPr>
          </w:p>
          <w:p w:rsidR="00CF7E6B" w:rsidRDefault="00CF7E6B" w:rsidP="00CF7E6B">
            <w:pPr>
              <w:rPr>
                <w:lang w:eastAsia="en-US"/>
              </w:rPr>
            </w:pPr>
          </w:p>
          <w:p w:rsidR="00CF7E6B" w:rsidRDefault="00CF7E6B" w:rsidP="00CF7E6B">
            <w:pPr>
              <w:rPr>
                <w:lang w:eastAsia="en-US"/>
              </w:rPr>
            </w:pPr>
          </w:p>
          <w:p w:rsidR="00CF7E6B" w:rsidRPr="00CF7E6B" w:rsidRDefault="00CF7E6B" w:rsidP="00CF7E6B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F7E6B" w:rsidRDefault="00CF7E6B" w:rsidP="00CF7E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381F04" w:rsidTr="00CF7E6B">
        <w:trPr>
          <w:trHeight w:val="865"/>
        </w:trPr>
        <w:tc>
          <w:tcPr>
            <w:tcW w:w="4081" w:type="dxa"/>
            <w:tcBorders>
              <w:top w:val="single" w:sz="4" w:space="0" w:color="auto"/>
            </w:tcBorders>
          </w:tcPr>
          <w:p w:rsidR="00381F04" w:rsidRDefault="00381F04" w:rsidP="00CF7E6B"/>
          <w:p w:rsidR="00381F04" w:rsidRDefault="00381F04" w:rsidP="00FB0160">
            <w:pPr>
              <w:pStyle w:val="paragraph"/>
              <w:numPr>
                <w:ilvl w:val="1"/>
                <w:numId w:val="4"/>
              </w:numPr>
              <w:ind w:left="363"/>
              <w:textAlignment w:val="baseline"/>
              <w:rPr>
                <w:rStyle w:val="normaltextrun"/>
              </w:rPr>
            </w:pPr>
            <w:r>
              <w:t xml:space="preserve"> </w:t>
            </w:r>
            <w:r w:rsidR="00CF7E6B">
              <w:rPr>
                <w:color w:val="1B1B1B"/>
                <w:shd w:val="clear" w:color="auto" w:fill="FFFFFF"/>
              </w:rPr>
              <w:t xml:space="preserve">Podnoszenie jakości edukacji  </w:t>
            </w:r>
            <w:r w:rsidRPr="00FB0160">
              <w:rPr>
                <w:color w:val="1B1B1B"/>
                <w:shd w:val="clear" w:color="auto" w:fill="FFFFFF"/>
              </w:rPr>
              <w:t>włącza</w:t>
            </w:r>
            <w:r w:rsidR="00CF7E6B">
              <w:rPr>
                <w:color w:val="1B1B1B"/>
                <w:shd w:val="clear" w:color="auto" w:fill="FFFFFF"/>
              </w:rPr>
              <w:t>jącej  i  umiejętności pracy z </w:t>
            </w:r>
            <w:r w:rsidRPr="00FB0160">
              <w:rPr>
                <w:color w:val="1B1B1B"/>
                <w:shd w:val="clear" w:color="auto" w:fill="FFFFFF"/>
              </w:rPr>
              <w:t>zespołem zróżnicowanym</w:t>
            </w:r>
          </w:p>
        </w:tc>
        <w:tc>
          <w:tcPr>
            <w:tcW w:w="7238" w:type="dxa"/>
            <w:tcBorders>
              <w:top w:val="single" w:sz="4" w:space="0" w:color="auto"/>
            </w:tcBorders>
          </w:tcPr>
          <w:p w:rsidR="00381F04" w:rsidRPr="00FB0160" w:rsidRDefault="00381F04" w:rsidP="00FB0160">
            <w:pPr>
              <w:pStyle w:val="Akapitzlist"/>
              <w:rPr>
                <w:rFonts w:ascii="Times New Roman" w:eastAsia="Times New Roman" w:hAnsi="Times New Roman"/>
              </w:rPr>
            </w:pPr>
          </w:p>
          <w:p w:rsidR="00381F04" w:rsidRPr="00501E1E" w:rsidRDefault="00381F04" w:rsidP="00FB0160">
            <w:pPr>
              <w:pStyle w:val="Akapitzlist"/>
              <w:numPr>
                <w:ilvl w:val="0"/>
                <w:numId w:val="10"/>
              </w:numPr>
              <w:ind w:left="3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Indywidualizacja pracy/ nauczania uczniów z </w:t>
            </w:r>
            <w:r w:rsidR="00CF7E6B">
              <w:rPr>
                <w:rFonts w:ascii="Times New Roman" w:eastAsia="Times New Roman" w:hAnsi="Times New Roman"/>
              </w:rPr>
              <w:t xml:space="preserve">niepełno sprawnościami </w:t>
            </w:r>
            <w:r>
              <w:rPr>
                <w:rFonts w:ascii="Times New Roman" w:eastAsia="Times New Roman" w:hAnsi="Times New Roman"/>
              </w:rPr>
              <w:t xml:space="preserve">/ ze specjalnymi potrzebami </w:t>
            </w:r>
          </w:p>
          <w:p w:rsidR="00381F04" w:rsidRDefault="00381F04" w:rsidP="00FB0160">
            <w:pPr>
              <w:pStyle w:val="Akapitzlist"/>
              <w:ind w:left="360"/>
              <w:textAlignment w:val="baseline"/>
              <w:rPr>
                <w:rFonts w:ascii="Times New Roman" w:eastAsia="Times New Roman" w:hAnsi="Times New Roman"/>
              </w:rPr>
            </w:pPr>
          </w:p>
          <w:p w:rsidR="00381F04" w:rsidRDefault="00381F04" w:rsidP="00FB0160">
            <w:pPr>
              <w:pStyle w:val="Akapitzlist"/>
              <w:ind w:left="360"/>
              <w:textAlignment w:val="baseline"/>
              <w:rPr>
                <w:rFonts w:ascii="Times New Roman" w:eastAsia="Times New Roman" w:hAnsi="Times New Roman"/>
              </w:rPr>
            </w:pPr>
          </w:p>
          <w:p w:rsidR="00381F04" w:rsidRPr="0010440B" w:rsidRDefault="00381F04" w:rsidP="00FB0160">
            <w:pPr>
              <w:pStyle w:val="Akapitzlist"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381F04" w:rsidRDefault="00381F04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04" w:rsidRDefault="00381F04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04" w:rsidRDefault="00381F04" w:rsidP="00FB01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  <w:p w:rsidR="00381F04" w:rsidRDefault="00381F04" w:rsidP="0038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6D7" w:rsidRDefault="00F566D7" w:rsidP="00FB0160">
      <w:pPr>
        <w:spacing w:before="240" w:line="240" w:lineRule="auto"/>
        <w:jc w:val="center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</w:p>
    <w:p w:rsidR="00FB0160" w:rsidRDefault="00FB0160" w:rsidP="00FB0160">
      <w:pPr>
        <w:spacing w:before="240" w:line="240" w:lineRule="auto"/>
        <w:jc w:val="center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4379FA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Kształtowanie postaw społecznych i patriotycznych, odpowiedzialności za  region i ojczyznę. </w:t>
      </w:r>
    </w:p>
    <w:p w:rsidR="003A7D23" w:rsidRDefault="00FB0160" w:rsidP="00F566D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9FA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Edukacja dla bezpieczeństwa i pro obronna</w:t>
      </w:r>
    </w:p>
    <w:tbl>
      <w:tblPr>
        <w:tblStyle w:val="Tabela-Siatka"/>
        <w:tblW w:w="0" w:type="auto"/>
        <w:tblLook w:val="04A0"/>
      </w:tblPr>
      <w:tblGrid>
        <w:gridCol w:w="4077"/>
        <w:gridCol w:w="7230"/>
        <w:gridCol w:w="2837"/>
      </w:tblGrid>
      <w:tr w:rsidR="003415C7" w:rsidTr="003415C7">
        <w:trPr>
          <w:trHeight w:val="425"/>
        </w:trPr>
        <w:tc>
          <w:tcPr>
            <w:tcW w:w="4077" w:type="dxa"/>
          </w:tcPr>
          <w:p w:rsidR="003415C7" w:rsidRDefault="003415C7" w:rsidP="00C9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415C7" w:rsidRDefault="003415C7" w:rsidP="00C91ECC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3415C7" w:rsidRDefault="003415C7" w:rsidP="00C91ECC">
            <w:pPr>
              <w:pStyle w:val="Akapitzlist"/>
              <w:ind w:left="7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3415C7" w:rsidTr="00381F04">
        <w:trPr>
          <w:trHeight w:val="1935"/>
        </w:trPr>
        <w:tc>
          <w:tcPr>
            <w:tcW w:w="4077" w:type="dxa"/>
            <w:vMerge w:val="restart"/>
          </w:tcPr>
          <w:p w:rsidR="003415C7" w:rsidRPr="00F566D7" w:rsidRDefault="003415C7" w:rsidP="00F566D7">
            <w:pPr>
              <w:pStyle w:val="Akapitzlist"/>
              <w:numPr>
                <w:ilvl w:val="0"/>
                <w:numId w:val="11"/>
              </w:numPr>
            </w:pPr>
            <w:r>
              <w:rPr>
                <w:rFonts w:ascii="Times New Roman" w:hAnsi="Times New Roman"/>
                <w:bCs/>
              </w:rPr>
              <w:lastRenderedPageBreak/>
              <w:t>Kształtowanie postaw patriotycznych, szacunku dla historii, tradycji i symboli narodowych.</w:t>
            </w: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>
            <w:pPr>
              <w:pStyle w:val="Akapitzlist"/>
              <w:ind w:left="360"/>
            </w:pPr>
          </w:p>
          <w:p w:rsidR="003415C7" w:rsidRDefault="003415C7" w:rsidP="00F566D7"/>
        </w:tc>
        <w:tc>
          <w:tcPr>
            <w:tcW w:w="7230" w:type="dxa"/>
            <w:tcBorders>
              <w:bottom w:val="single" w:sz="4" w:space="0" w:color="auto"/>
            </w:tcBorders>
          </w:tcPr>
          <w:p w:rsidR="003415C7" w:rsidRPr="00F566D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Pr="00381F04" w:rsidRDefault="003415C7" w:rsidP="00F566D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W</w:t>
            </w:r>
            <w:r w:rsidRPr="00731A1B">
              <w:rPr>
                <w:rFonts w:ascii="Times New Roman" w:hAnsi="Times New Roman"/>
              </w:rPr>
              <w:t xml:space="preserve">spólne odśpiewywanie hymnu podczas uroczystości szkolnych </w:t>
            </w:r>
          </w:p>
          <w:p w:rsidR="003415C7" w:rsidRPr="00731A1B" w:rsidRDefault="003415C7" w:rsidP="00381F04">
            <w:pPr>
              <w:pStyle w:val="Akapitzlist"/>
              <w:ind w:left="360"/>
              <w:jc w:val="both"/>
              <w:rPr>
                <w:rFonts w:ascii="Times New Roman" w:hAnsi="Times New Roman"/>
                <w:i/>
              </w:rPr>
            </w:pPr>
            <w:r w:rsidRPr="00731A1B">
              <w:rPr>
                <w:rFonts w:ascii="Times New Roman" w:hAnsi="Times New Roman"/>
              </w:rPr>
              <w:t>i patriotycznych</w:t>
            </w:r>
          </w:p>
          <w:p w:rsidR="003415C7" w:rsidRPr="00731A1B" w:rsidRDefault="003415C7" w:rsidP="00F566D7">
            <w:pPr>
              <w:pStyle w:val="Akapitzlist"/>
              <w:jc w:val="both"/>
              <w:rPr>
                <w:rFonts w:ascii="Times New Roman" w:hAnsi="Times New Roman"/>
                <w:i/>
              </w:rPr>
            </w:pPr>
          </w:p>
          <w:p w:rsidR="003415C7" w:rsidRPr="00381F04" w:rsidRDefault="003415C7" w:rsidP="00381F0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U</w:t>
            </w:r>
            <w:r w:rsidRPr="00731A1B">
              <w:rPr>
                <w:rFonts w:ascii="Times New Roman" w:hAnsi="Times New Roman"/>
              </w:rPr>
              <w:t xml:space="preserve">dział pocztu sztandarowego w uroczystościach </w:t>
            </w:r>
            <w:r>
              <w:rPr>
                <w:rFonts w:ascii="Times New Roman" w:hAnsi="Times New Roman"/>
              </w:rPr>
              <w:t xml:space="preserve">szkolnych </w:t>
            </w:r>
          </w:p>
          <w:p w:rsidR="003415C7" w:rsidRPr="00381F04" w:rsidRDefault="003415C7" w:rsidP="00381F04">
            <w:pPr>
              <w:pStyle w:val="Akapitzlist"/>
              <w:ind w:left="360"/>
              <w:jc w:val="both"/>
              <w:rPr>
                <w:rFonts w:ascii="Times New Roman" w:hAnsi="Times New Roman"/>
                <w:i/>
              </w:rPr>
            </w:pPr>
            <w:r w:rsidRPr="00381F04">
              <w:rPr>
                <w:rFonts w:ascii="Times New Roman" w:hAnsi="Times New Roman"/>
              </w:rPr>
              <w:t>i państwowych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3415C7" w:rsidRDefault="003415C7" w:rsidP="00F566D7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A32F01">
              <w:rPr>
                <w:rFonts w:ascii="Times New Roman" w:hAnsi="Times New Roman"/>
              </w:rPr>
              <w:t>auczyciele</w:t>
            </w: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SU</w:t>
            </w: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Default="003415C7" w:rsidP="00F566D7"/>
        </w:tc>
      </w:tr>
      <w:tr w:rsidR="003415C7" w:rsidTr="00381F04">
        <w:trPr>
          <w:trHeight w:val="885"/>
        </w:trPr>
        <w:tc>
          <w:tcPr>
            <w:tcW w:w="4077" w:type="dxa"/>
            <w:vMerge/>
          </w:tcPr>
          <w:p w:rsidR="003415C7" w:rsidRDefault="003415C7" w:rsidP="00F566D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872E05" w:rsidRDefault="003415C7" w:rsidP="00F566D7">
            <w:pPr>
              <w:jc w:val="both"/>
              <w:rPr>
                <w:rFonts w:ascii="Times New Roman" w:hAnsi="Times New Roman"/>
                <w:i/>
              </w:rPr>
            </w:pPr>
          </w:p>
          <w:p w:rsidR="003415C7" w:rsidRPr="00F566D7" w:rsidRDefault="003415C7" w:rsidP="00F566D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Upamiętnianie </w:t>
            </w:r>
            <w:r w:rsidRPr="00731A1B">
              <w:rPr>
                <w:rFonts w:ascii="Times New Roman" w:hAnsi="Times New Roman"/>
              </w:rPr>
              <w:t>miejsc pamięci narodowej</w:t>
            </w:r>
            <w:r>
              <w:rPr>
                <w:rFonts w:ascii="Times New Roman" w:hAnsi="Times New Roman"/>
              </w:rPr>
              <w:t xml:space="preserve"> i </w:t>
            </w:r>
            <w:r w:rsidRPr="00A32F01">
              <w:rPr>
                <w:rFonts w:ascii="Times New Roman" w:hAnsi="Times New Roman"/>
              </w:rPr>
              <w:t>porządkowanie cmentarza wojennego z okresu I wojny światowej w Tymbarku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SU</w:t>
            </w: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rPr>
                <w:rFonts w:ascii="Times New Roman" w:hAnsi="Times New Roman"/>
              </w:rPr>
            </w:pPr>
          </w:p>
        </w:tc>
      </w:tr>
      <w:tr w:rsidR="003415C7" w:rsidTr="00381F04">
        <w:trPr>
          <w:trHeight w:val="1871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3415C7" w:rsidRDefault="003415C7" w:rsidP="00F566D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A32F01" w:rsidRDefault="003415C7" w:rsidP="00F566D7">
            <w:pPr>
              <w:pStyle w:val="Akapitzlist"/>
              <w:rPr>
                <w:rFonts w:ascii="Times New Roman" w:hAnsi="Times New Roman"/>
              </w:rPr>
            </w:pPr>
          </w:p>
          <w:p w:rsidR="003415C7" w:rsidRPr="00A32F01" w:rsidRDefault="003415C7" w:rsidP="00F566D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U</w:t>
            </w:r>
            <w:r w:rsidRPr="00A32F01">
              <w:rPr>
                <w:rFonts w:ascii="Times New Roman" w:hAnsi="Times New Roman"/>
              </w:rPr>
              <w:t>dział w rajdach górskich ku czci kpt. Tadeusza Paolone, Św. Jana Pawła II</w:t>
            </w:r>
          </w:p>
          <w:p w:rsidR="003415C7" w:rsidRPr="00A32F01" w:rsidRDefault="003415C7" w:rsidP="00F566D7">
            <w:pPr>
              <w:pStyle w:val="Akapitzlist"/>
              <w:rPr>
                <w:rFonts w:ascii="Times New Roman" w:hAnsi="Times New Roman"/>
              </w:rPr>
            </w:pPr>
          </w:p>
          <w:p w:rsidR="003415C7" w:rsidRPr="00F566D7" w:rsidRDefault="003415C7" w:rsidP="00F566D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U</w:t>
            </w:r>
            <w:r w:rsidRPr="00A32F01">
              <w:rPr>
                <w:rFonts w:ascii="Times New Roman" w:hAnsi="Times New Roman"/>
              </w:rPr>
              <w:t>dział w uroczystościach, konkursach i programach o tematyce patriotycznej</w:t>
            </w:r>
          </w:p>
          <w:p w:rsidR="003415C7" w:rsidRPr="00F566D7" w:rsidRDefault="003415C7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A32F01" w:rsidRDefault="003415C7" w:rsidP="00F566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Berdychowska, A. Kęska</w:t>
            </w:r>
          </w:p>
          <w:p w:rsidR="003415C7" w:rsidRDefault="003415C7" w:rsidP="00F566D7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jc w:val="both"/>
              <w:rPr>
                <w:rFonts w:ascii="Times New Roman" w:hAnsi="Times New Roman"/>
              </w:rPr>
            </w:pPr>
          </w:p>
          <w:p w:rsidR="003415C7" w:rsidRPr="00872E05" w:rsidRDefault="003415C7" w:rsidP="00F566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3415C7" w:rsidRDefault="003415C7"/>
          <w:p w:rsidR="003415C7" w:rsidRDefault="003415C7"/>
          <w:p w:rsidR="003415C7" w:rsidRDefault="003415C7" w:rsidP="00F566D7">
            <w:pPr>
              <w:rPr>
                <w:rFonts w:ascii="Times New Roman" w:hAnsi="Times New Roman"/>
              </w:rPr>
            </w:pPr>
          </w:p>
        </w:tc>
      </w:tr>
      <w:tr w:rsidR="003415C7" w:rsidTr="00A6039A">
        <w:trPr>
          <w:trHeight w:val="915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3415C7" w:rsidRDefault="003415C7" w:rsidP="00F566D7">
            <w:pPr>
              <w:pStyle w:val="Akapitzlist"/>
              <w:numPr>
                <w:ilvl w:val="0"/>
                <w:numId w:val="11"/>
              </w:numPr>
            </w:pPr>
            <w:r>
              <w:rPr>
                <w:rFonts w:ascii="Times New Roman" w:hAnsi="Times New Roman"/>
                <w:bCs/>
              </w:rPr>
              <w:t>Rozwijanie  postaw prospołecznych i kształtowanie odpowiedzialności obywatelskiej u uczniów.</w:t>
            </w:r>
          </w:p>
          <w:p w:rsidR="003415C7" w:rsidRDefault="003415C7" w:rsidP="00F566D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F566D7" w:rsidRDefault="003415C7" w:rsidP="00F566D7">
            <w:pPr>
              <w:pStyle w:val="Akapitzlist"/>
              <w:rPr>
                <w:rFonts w:ascii="Times New Roman" w:hAnsi="Times New Roman"/>
                <w:i/>
              </w:rPr>
            </w:pPr>
          </w:p>
          <w:p w:rsidR="003415C7" w:rsidRPr="00A32F01" w:rsidRDefault="003415C7" w:rsidP="00F566D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Z</w:t>
            </w:r>
            <w:r w:rsidRPr="00A32F01">
              <w:rPr>
                <w:rFonts w:ascii="Times New Roman" w:hAnsi="Times New Roman"/>
              </w:rPr>
              <w:t>organizowanie demokratycznych wyborów do samorządów klasowych i samorządu uczniowskiego</w:t>
            </w:r>
          </w:p>
          <w:p w:rsidR="003415C7" w:rsidRPr="00F566D7" w:rsidRDefault="003415C7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F566D7">
            <w:pPr>
              <w:rPr>
                <w:rFonts w:ascii="Times New Roman" w:hAnsi="Times New Roman"/>
              </w:rPr>
            </w:pPr>
          </w:p>
          <w:p w:rsidR="003415C7" w:rsidRDefault="003415C7" w:rsidP="00F56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SU, wychowawcy</w:t>
            </w:r>
          </w:p>
          <w:p w:rsidR="003415C7" w:rsidRDefault="003415C7" w:rsidP="00F566D7">
            <w:pPr>
              <w:rPr>
                <w:rFonts w:ascii="Times New Roman" w:hAnsi="Times New Roman"/>
              </w:rPr>
            </w:pPr>
          </w:p>
        </w:tc>
      </w:tr>
      <w:tr w:rsidR="003415C7" w:rsidTr="00A6039A">
        <w:trPr>
          <w:trHeight w:val="840"/>
        </w:trPr>
        <w:tc>
          <w:tcPr>
            <w:tcW w:w="4077" w:type="dxa"/>
            <w:vMerge/>
          </w:tcPr>
          <w:p w:rsidR="003415C7" w:rsidRDefault="003415C7" w:rsidP="00F566D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415C7" w:rsidRPr="00A32F01" w:rsidRDefault="003415C7" w:rsidP="00F566D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U</w:t>
            </w:r>
            <w:r w:rsidRPr="00A32F01">
              <w:rPr>
                <w:rFonts w:ascii="Times New Roman" w:hAnsi="Times New Roman"/>
              </w:rPr>
              <w:t>dział w akcjach charytatywnych.</w:t>
            </w:r>
          </w:p>
          <w:p w:rsidR="003415C7" w:rsidRPr="00F566D7" w:rsidRDefault="003415C7" w:rsidP="00381F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3415C7" w:rsidRDefault="003415C7" w:rsidP="00F56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szkolnego koła wolontariatu</w:t>
            </w:r>
          </w:p>
        </w:tc>
      </w:tr>
    </w:tbl>
    <w:p w:rsidR="00F566D7" w:rsidRDefault="00F566D7" w:rsidP="00F566D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6D7" w:rsidRPr="00F566D7" w:rsidRDefault="00F566D7" w:rsidP="00F566D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Wychowanie do wartości</w:t>
      </w:r>
    </w:p>
    <w:tbl>
      <w:tblPr>
        <w:tblStyle w:val="Tabela-Siatka"/>
        <w:tblW w:w="0" w:type="auto"/>
        <w:tblLook w:val="04A0"/>
      </w:tblPr>
      <w:tblGrid>
        <w:gridCol w:w="4077"/>
        <w:gridCol w:w="7230"/>
        <w:gridCol w:w="2837"/>
      </w:tblGrid>
      <w:tr w:rsidR="00F566D7" w:rsidTr="00F566D7">
        <w:tc>
          <w:tcPr>
            <w:tcW w:w="4077" w:type="dxa"/>
          </w:tcPr>
          <w:p w:rsidR="00F566D7" w:rsidRDefault="00F566D7" w:rsidP="00C9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0" w:type="dxa"/>
          </w:tcPr>
          <w:p w:rsidR="00F566D7" w:rsidRDefault="00F566D7" w:rsidP="00C91ECC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37" w:type="dxa"/>
          </w:tcPr>
          <w:p w:rsidR="00F566D7" w:rsidRDefault="00F566D7" w:rsidP="00C91ECC">
            <w:pPr>
              <w:pStyle w:val="Akapitzlist"/>
              <w:ind w:left="7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381F04" w:rsidTr="009C2B7D">
        <w:trPr>
          <w:trHeight w:val="347"/>
        </w:trPr>
        <w:tc>
          <w:tcPr>
            <w:tcW w:w="4077" w:type="dxa"/>
            <w:vMerge w:val="restart"/>
          </w:tcPr>
          <w:p w:rsidR="00381F04" w:rsidRPr="00C763A0" w:rsidRDefault="00381F04" w:rsidP="00F566D7">
            <w:pPr>
              <w:pStyle w:val="Akapitzlist"/>
              <w:numPr>
                <w:ilvl w:val="0"/>
                <w:numId w:val="13"/>
              </w:numPr>
              <w:rPr>
                <w:rStyle w:val="normaltextrun"/>
              </w:rPr>
            </w:pPr>
            <w:r w:rsidRPr="00F566D7">
              <w:rPr>
                <w:rStyle w:val="normaltextrun"/>
                <w:rFonts w:ascii="Times New Roman" w:hAnsi="Times New Roman"/>
              </w:rPr>
              <w:t xml:space="preserve">Dbanie o kulturę osobistą ucznia, </w:t>
            </w:r>
            <w:r w:rsidRPr="00F566D7">
              <w:rPr>
                <w:rStyle w:val="normaltextrun"/>
                <w:rFonts w:ascii="Times New Roman" w:hAnsi="Times New Roman"/>
              </w:rPr>
              <w:lastRenderedPageBreak/>
              <w:t>używania słów i zwrotów grzecznościowych, kulturalnego zachowania wobec innych, (eliminowanie wulgaryzmów i niestosownego słownictwa), w tym postawy szacunku wobec osób dorosłych, nauczycieli i innych pracowników szkoły.</w:t>
            </w:r>
          </w:p>
          <w:p w:rsidR="00381F04" w:rsidRDefault="00381F04" w:rsidP="00381F04">
            <w:pPr>
              <w:pStyle w:val="Akapitzlist"/>
              <w:ind w:left="360"/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Z</w:t>
            </w:r>
            <w:r w:rsidRPr="00872E05">
              <w:rPr>
                <w:rFonts w:ascii="Times New Roman" w:hAnsi="Times New Roman"/>
              </w:rPr>
              <w:t xml:space="preserve">apoznanie uczniów ze </w:t>
            </w:r>
            <w:r>
              <w:rPr>
                <w:rFonts w:ascii="Times New Roman" w:hAnsi="Times New Roman"/>
              </w:rPr>
              <w:t>S</w:t>
            </w:r>
            <w:r w:rsidRPr="00872E05">
              <w:rPr>
                <w:rFonts w:ascii="Times New Roman" w:hAnsi="Times New Roman"/>
              </w:rPr>
              <w:t xml:space="preserve">tatutem </w:t>
            </w:r>
            <w:r>
              <w:rPr>
                <w:rFonts w:ascii="Times New Roman" w:hAnsi="Times New Roman"/>
              </w:rPr>
              <w:t>S</w:t>
            </w:r>
            <w:r w:rsidRPr="00872E05">
              <w:rPr>
                <w:rFonts w:ascii="Times New Roman" w:hAnsi="Times New Roman"/>
              </w:rPr>
              <w:t>zkoły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381F04" w:rsidRPr="00C763A0" w:rsidRDefault="00381F04" w:rsidP="00C7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381F04" w:rsidTr="00685C18">
        <w:trPr>
          <w:trHeight w:val="736"/>
        </w:trPr>
        <w:tc>
          <w:tcPr>
            <w:tcW w:w="4077" w:type="dxa"/>
            <w:vMerge/>
          </w:tcPr>
          <w:p w:rsidR="00381F04" w:rsidRPr="00F566D7" w:rsidRDefault="00381F04" w:rsidP="00F566D7">
            <w:pPr>
              <w:pStyle w:val="Akapitzlist"/>
              <w:numPr>
                <w:ilvl w:val="0"/>
                <w:numId w:val="13"/>
              </w:numPr>
              <w:rPr>
                <w:rStyle w:val="normaltextrun"/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C763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B68A2">
              <w:rPr>
                <w:rFonts w:ascii="Times New Roman" w:hAnsi="Times New Roman"/>
              </w:rPr>
              <w:t xml:space="preserve">lasowy </w:t>
            </w:r>
            <w:r>
              <w:rPr>
                <w:rFonts w:ascii="Times New Roman" w:hAnsi="Times New Roman"/>
              </w:rPr>
              <w:t>K</w:t>
            </w:r>
            <w:r w:rsidRPr="005B68A2">
              <w:rPr>
                <w:rFonts w:ascii="Times New Roman" w:hAnsi="Times New Roman"/>
              </w:rPr>
              <w:t xml:space="preserve">odeks </w:t>
            </w:r>
            <w:r>
              <w:rPr>
                <w:rFonts w:ascii="Times New Roman" w:hAnsi="Times New Roman"/>
              </w:rPr>
              <w:t>Ucznia</w:t>
            </w:r>
          </w:p>
          <w:p w:rsidR="00381F04" w:rsidRDefault="00381F04" w:rsidP="00C763A0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04" w:rsidRDefault="00381F04" w:rsidP="00C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 1-4</w:t>
            </w:r>
          </w:p>
          <w:p w:rsidR="00381F04" w:rsidRDefault="00381F04" w:rsidP="00381F04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81F04" w:rsidTr="00381F04">
        <w:trPr>
          <w:trHeight w:val="171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381F04" w:rsidRPr="00F566D7" w:rsidRDefault="00381F04" w:rsidP="00F566D7">
            <w:pPr>
              <w:pStyle w:val="Akapitzlist"/>
              <w:numPr>
                <w:ilvl w:val="0"/>
                <w:numId w:val="13"/>
              </w:numPr>
              <w:rPr>
                <w:rStyle w:val="normaltextrun"/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Ukierunkowana tematyka zajęć z wychowawcą</w:t>
            </w:r>
          </w:p>
          <w:p w:rsidR="00381F04" w:rsidRDefault="00381F04" w:rsidP="00C763A0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C763A0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C763A0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C763A0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C763A0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381F04" w:rsidRDefault="00381F04"/>
          <w:p w:rsidR="00381F04" w:rsidRDefault="00381F04"/>
          <w:p w:rsidR="00381F04" w:rsidRDefault="00381F04"/>
          <w:p w:rsidR="00381F04" w:rsidRDefault="00381F04"/>
          <w:p w:rsidR="00381F04" w:rsidRPr="00381F04" w:rsidRDefault="00381F04" w:rsidP="00381F04">
            <w:pPr>
              <w:rPr>
                <w:rFonts w:ascii="Times New Roman" w:hAnsi="Times New Roman"/>
              </w:rPr>
            </w:pPr>
          </w:p>
        </w:tc>
      </w:tr>
      <w:tr w:rsidR="00381F04" w:rsidTr="00BE39D8">
        <w:trPr>
          <w:trHeight w:val="960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381F04" w:rsidRPr="00C763A0" w:rsidRDefault="00381F04" w:rsidP="00C763A0">
            <w:pPr>
              <w:rPr>
                <w:rStyle w:val="normaltextrun"/>
              </w:rPr>
            </w:pPr>
          </w:p>
          <w:p w:rsidR="00381F04" w:rsidRPr="00F566D7" w:rsidRDefault="00381F04" w:rsidP="00F566D7">
            <w:pPr>
              <w:pStyle w:val="Akapitzlist"/>
              <w:numPr>
                <w:ilvl w:val="0"/>
                <w:numId w:val="13"/>
              </w:numPr>
              <w:rPr>
                <w:rStyle w:val="normaltextrun"/>
                <w:rFonts w:ascii="Times New Roman" w:hAnsi="Times New Roman"/>
              </w:rPr>
            </w:pPr>
            <w:r w:rsidRPr="005B68A2">
              <w:rPr>
                <w:rFonts w:ascii="Times New Roman" w:hAnsi="Times New Roman"/>
                <w:color w:val="1B1B1B"/>
                <w:shd w:val="clear" w:color="auto" w:fill="FFFFFF"/>
              </w:rPr>
              <w:t>Rozwijanie u uczniów i wychowanków empatii i wrażliwości na potrzeby innych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Pr="00C763A0" w:rsidRDefault="00381F04" w:rsidP="00C763A0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C763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Obchody Światowego Dnia Zespołu Downa i Światowego Dnia Świadomości Autyzmu</w:t>
            </w:r>
          </w:p>
          <w:p w:rsidR="00381F04" w:rsidRDefault="00381F04" w:rsidP="00C763A0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/>
          <w:p w:rsidR="00381F04" w:rsidRDefault="0038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specjaliści, nauczyciele</w:t>
            </w:r>
          </w:p>
          <w:p w:rsidR="00381F04" w:rsidRDefault="00381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04" w:rsidRDefault="00381F04" w:rsidP="00381F04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81F04" w:rsidTr="00BE39D8">
        <w:trPr>
          <w:trHeight w:val="855"/>
        </w:trPr>
        <w:tc>
          <w:tcPr>
            <w:tcW w:w="4077" w:type="dxa"/>
            <w:vMerge/>
          </w:tcPr>
          <w:p w:rsidR="00381F04" w:rsidRPr="00C763A0" w:rsidRDefault="00381F04" w:rsidP="00C763A0">
            <w:pPr>
              <w:rPr>
                <w:rStyle w:val="normaltextru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81F04" w:rsidRPr="00A259A9" w:rsidRDefault="00381F04" w:rsidP="00C763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A259A9">
              <w:rPr>
                <w:rFonts w:ascii="Times New Roman" w:eastAsia="Times New Roman" w:hAnsi="Times New Roman"/>
              </w:rPr>
              <w:t>Organizacja Dnia Seniora w Gminie Tymbark</w:t>
            </w:r>
          </w:p>
          <w:p w:rsidR="00381F04" w:rsidRPr="00C763A0" w:rsidRDefault="00381F04" w:rsidP="00C763A0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17"/>
              </w:numPr>
            </w:pPr>
            <w:r w:rsidRPr="00C763A0">
              <w:rPr>
                <w:rFonts w:ascii="Times New Roman" w:hAnsi="Times New Roman"/>
              </w:rPr>
              <w:t>Kęska, A. Zimirska</w:t>
            </w:r>
          </w:p>
        </w:tc>
      </w:tr>
    </w:tbl>
    <w:p w:rsidR="00F566D7" w:rsidRDefault="00F566D7"/>
    <w:p w:rsidR="00C763A0" w:rsidRDefault="00C763A0" w:rsidP="00C76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Przeciwdziałanie zachowaniom niepożądanym, agresywnym i ryzykownym </w:t>
      </w:r>
    </w:p>
    <w:p w:rsidR="00C763A0" w:rsidRDefault="00C763A0" w:rsidP="00C763A0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7230"/>
        <w:gridCol w:w="2837"/>
      </w:tblGrid>
      <w:tr w:rsidR="00C763A0" w:rsidTr="00C763A0">
        <w:tc>
          <w:tcPr>
            <w:tcW w:w="4077" w:type="dxa"/>
          </w:tcPr>
          <w:p w:rsidR="00C763A0" w:rsidRDefault="00C763A0" w:rsidP="00C9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0" w:type="dxa"/>
          </w:tcPr>
          <w:p w:rsidR="00C763A0" w:rsidRDefault="00C763A0" w:rsidP="00C91ECC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37" w:type="dxa"/>
          </w:tcPr>
          <w:p w:rsidR="00C763A0" w:rsidRDefault="00C763A0" w:rsidP="00C91ECC">
            <w:pPr>
              <w:pStyle w:val="Akapitzlist"/>
              <w:ind w:left="7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C763A0" w:rsidTr="00381F04">
        <w:trPr>
          <w:trHeight w:val="9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63A0" w:rsidRPr="00381F04" w:rsidRDefault="00C763A0" w:rsidP="00C763A0">
            <w:pPr>
              <w:pStyle w:val="Akapitzlist"/>
              <w:numPr>
                <w:ilvl w:val="0"/>
                <w:numId w:val="18"/>
              </w:numPr>
            </w:pPr>
            <w:r>
              <w:rPr>
                <w:rFonts w:ascii="Times New Roman" w:hAnsi="Times New Roman"/>
                <w:bCs/>
              </w:rPr>
              <w:t>.Podnoszenie wiedzy uczniów na temat sposobu  radzenia sobie z agresją i złością w szkole</w:t>
            </w:r>
          </w:p>
          <w:p w:rsidR="00381F04" w:rsidRDefault="00381F04" w:rsidP="00381F04">
            <w:pPr>
              <w:pStyle w:val="Akapitzlist"/>
              <w:ind w:left="360"/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763A0" w:rsidRPr="00C763A0" w:rsidRDefault="00C763A0" w:rsidP="00C763A0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</w:pPr>
            <w:r w:rsidRPr="000803C2">
              <w:rPr>
                <w:rFonts w:ascii="Times New Roman" w:hAnsi="Times New Roman"/>
              </w:rPr>
              <w:t xml:space="preserve">Zajęcia ze specjalistami szkolnymi </w:t>
            </w:r>
          </w:p>
          <w:p w:rsidR="00C763A0" w:rsidRDefault="00C763A0" w:rsidP="00381F04">
            <w:pPr>
              <w:pStyle w:val="Akapitzlist"/>
              <w:ind w:left="360"/>
              <w:jc w:val="both"/>
              <w:textAlignment w:val="baseline"/>
            </w:pPr>
          </w:p>
          <w:p w:rsidR="00381F04" w:rsidRDefault="00381F04" w:rsidP="00381F04">
            <w:pPr>
              <w:pStyle w:val="Akapitzlist"/>
              <w:ind w:left="360"/>
              <w:jc w:val="both"/>
              <w:textAlignment w:val="baseline"/>
            </w:pPr>
          </w:p>
          <w:p w:rsidR="00C763A0" w:rsidRDefault="00C763A0" w:rsidP="00381F04"/>
        </w:tc>
        <w:tc>
          <w:tcPr>
            <w:tcW w:w="2837" w:type="dxa"/>
            <w:tcBorders>
              <w:bottom w:val="single" w:sz="4" w:space="0" w:color="auto"/>
            </w:tcBorders>
          </w:tcPr>
          <w:p w:rsidR="00C763A0" w:rsidRDefault="00C763A0" w:rsidP="00C763A0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specjaliści</w:t>
            </w:r>
          </w:p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</w:p>
          <w:p w:rsidR="00381F04" w:rsidRDefault="00381F04"/>
        </w:tc>
      </w:tr>
      <w:tr w:rsidR="00381F04" w:rsidTr="004E324E">
        <w:trPr>
          <w:trHeight w:val="450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381F04" w:rsidRPr="00381F04" w:rsidRDefault="00381F04" w:rsidP="00C763A0">
            <w:pPr>
              <w:pStyle w:val="Akapitzlist"/>
              <w:numPr>
                <w:ilvl w:val="0"/>
                <w:numId w:val="18"/>
              </w:numPr>
            </w:pPr>
            <w:r>
              <w:rPr>
                <w:rFonts w:ascii="Times New Roman" w:hAnsi="Times New Roman"/>
                <w:bCs/>
              </w:rPr>
              <w:t xml:space="preserve">Podnoszenie zakresu wiedzy uczniów z profilaktyki uzależnień: palenia papierosów, picia alkoholu, zażywania środków odurzających i </w:t>
            </w:r>
            <w:r>
              <w:rPr>
                <w:rFonts w:ascii="Times New Roman" w:hAnsi="Times New Roman"/>
                <w:bCs/>
              </w:rPr>
              <w:lastRenderedPageBreak/>
              <w:t xml:space="preserve">substancji psychoaktywnych </w:t>
            </w:r>
          </w:p>
          <w:p w:rsidR="00381F04" w:rsidRDefault="00381F04" w:rsidP="00381F04">
            <w:pPr>
              <w:pStyle w:val="Akapitzlist"/>
            </w:pPr>
          </w:p>
          <w:p w:rsidR="00381F04" w:rsidRDefault="00381F04" w:rsidP="00381F04">
            <w:pPr>
              <w:pStyle w:val="Akapitzlist"/>
            </w:pPr>
          </w:p>
          <w:p w:rsidR="00381F04" w:rsidRDefault="00381F04" w:rsidP="00381F04">
            <w:pPr>
              <w:pStyle w:val="Akapitzlist"/>
            </w:pPr>
          </w:p>
          <w:p w:rsidR="00381F04" w:rsidRDefault="00381F04" w:rsidP="00381F04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0803C2">
              <w:rPr>
                <w:rFonts w:ascii="Times New Roman" w:hAnsi="Times New Roman"/>
              </w:rPr>
              <w:lastRenderedPageBreak/>
              <w:t>Tematyka zajęć z wychowawcą</w:t>
            </w:r>
          </w:p>
          <w:p w:rsidR="00381F04" w:rsidRPr="000803C2" w:rsidRDefault="00381F04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381F04" w:rsidRDefault="00381F04" w:rsidP="00381F04">
            <w:pPr>
              <w:rPr>
                <w:rFonts w:ascii="Times New Roman" w:hAnsi="Times New Roman"/>
              </w:rPr>
            </w:pPr>
          </w:p>
        </w:tc>
      </w:tr>
      <w:tr w:rsidR="00381F04" w:rsidTr="00F93CC0">
        <w:trPr>
          <w:trHeight w:val="720"/>
        </w:trPr>
        <w:tc>
          <w:tcPr>
            <w:tcW w:w="4077" w:type="dxa"/>
            <w:vMerge/>
          </w:tcPr>
          <w:p w:rsidR="00381F04" w:rsidRDefault="00381F04" w:rsidP="00C763A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0803C2">
              <w:rPr>
                <w:rFonts w:ascii="Times New Roman" w:hAnsi="Times New Roman"/>
              </w:rPr>
              <w:t>dział uczniów w programach profilaktycznych</w:t>
            </w:r>
            <w:r>
              <w:rPr>
                <w:rFonts w:ascii="Times New Roman" w:hAnsi="Times New Roman"/>
              </w:rPr>
              <w:t xml:space="preserve"> rekomendowanych przez instytucje zewnętrzne – Sanepid, fundacje, poradnie </w:t>
            </w:r>
          </w:p>
          <w:p w:rsidR="00381F04" w:rsidRPr="000803C2" w:rsidRDefault="00381F04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specjaliści</w:t>
            </w:r>
          </w:p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rPr>
                <w:rFonts w:ascii="Times New Roman" w:hAnsi="Times New Roman"/>
              </w:rPr>
            </w:pPr>
          </w:p>
        </w:tc>
      </w:tr>
      <w:tr w:rsidR="00381F04" w:rsidTr="004E324E">
        <w:trPr>
          <w:trHeight w:val="1365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C763A0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087BE1">
              <w:rPr>
                <w:rFonts w:ascii="Times New Roman" w:hAnsi="Times New Roman"/>
              </w:rPr>
              <w:t>Zajęcia informatyki na temat bezpiecznego korzystania z mediów społecznościowych</w:t>
            </w:r>
          </w:p>
          <w:p w:rsidR="00381F04" w:rsidRDefault="00381F04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381F04" w:rsidRDefault="00381F04"/>
          <w:p w:rsidR="00381F04" w:rsidRDefault="00381F04"/>
          <w:p w:rsidR="00381F04" w:rsidRDefault="00381F04" w:rsidP="00381F04">
            <w:pPr>
              <w:rPr>
                <w:rFonts w:ascii="Times New Roman" w:hAnsi="Times New Roman"/>
              </w:rPr>
            </w:pPr>
          </w:p>
        </w:tc>
      </w:tr>
      <w:tr w:rsidR="00381F04" w:rsidTr="00104C22">
        <w:trPr>
          <w:trHeight w:val="810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381F04" w:rsidRDefault="00381F04" w:rsidP="00381F04"/>
          <w:p w:rsidR="00381F04" w:rsidRPr="00381F04" w:rsidRDefault="00381F04" w:rsidP="00C763A0">
            <w:pPr>
              <w:pStyle w:val="Akapitzlist"/>
              <w:numPr>
                <w:ilvl w:val="0"/>
                <w:numId w:val="18"/>
              </w:numPr>
            </w:pPr>
            <w:r w:rsidRPr="00087BE1">
              <w:rPr>
                <w:rFonts w:ascii="Times New Roman" w:hAnsi="Times New Roman"/>
                <w:color w:val="1B1B1B"/>
                <w:shd w:val="clear" w:color="auto" w:fill="FFFFFF"/>
              </w:rPr>
              <w:t>Wspieranie rozwoju umiejętności cyfrowych uczniów i nauczycieli, ze szczególnym uwzględnieniem bezpiecznego poruszania się w sieci oraz krytycznej analizy informacji dostępnych w Internecie</w:t>
            </w:r>
          </w:p>
          <w:p w:rsidR="00381F04" w:rsidRDefault="00381F04" w:rsidP="00381F04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Pr="00381F04" w:rsidRDefault="00381F04" w:rsidP="00381F04">
            <w:pPr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087BE1">
              <w:rPr>
                <w:rFonts w:ascii="Times New Roman" w:hAnsi="Times New Roman"/>
              </w:rPr>
              <w:t>Tematyka lekcji z wychowawcą</w:t>
            </w:r>
          </w:p>
          <w:p w:rsidR="00381F04" w:rsidRPr="000803C2" w:rsidRDefault="00381F04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/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  <w:p w:rsidR="00381F04" w:rsidRDefault="00381F04" w:rsidP="00381F04">
            <w:pPr>
              <w:rPr>
                <w:rFonts w:ascii="Times New Roman" w:hAnsi="Times New Roman"/>
              </w:rPr>
            </w:pPr>
          </w:p>
        </w:tc>
      </w:tr>
      <w:tr w:rsidR="00381F04" w:rsidTr="00104C22">
        <w:trPr>
          <w:trHeight w:val="138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381F04" w:rsidRDefault="00381F04" w:rsidP="00381F04"/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Pr="00087BE1" w:rsidRDefault="00381F04" w:rsidP="00381F04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087BE1">
              <w:rPr>
                <w:rFonts w:ascii="Times New Roman" w:hAnsi="Times New Roman"/>
              </w:rPr>
              <w:t>Obchody Dnia Bezpiecznego Internetu</w:t>
            </w:r>
          </w:p>
          <w:p w:rsidR="00381F04" w:rsidRPr="00381F04" w:rsidRDefault="00381F04" w:rsidP="00381F04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pStyle w:val="Akapitzlist"/>
              <w:rPr>
                <w:rFonts w:ascii="Arial" w:hAnsi="Arial" w:cs="Arial"/>
                <w:color w:val="1B1B1B"/>
                <w:sz w:val="23"/>
                <w:szCs w:val="23"/>
                <w:shd w:val="clear" w:color="auto" w:fill="FFFFFF"/>
              </w:rPr>
            </w:pPr>
          </w:p>
          <w:p w:rsidR="00381F04" w:rsidRPr="00381F04" w:rsidRDefault="00381F04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381F04" w:rsidRDefault="00381F04"/>
          <w:p w:rsidR="00381F04" w:rsidRDefault="00381F04"/>
          <w:p w:rsidR="00381F04" w:rsidRDefault="00381F04" w:rsidP="00381F04"/>
        </w:tc>
      </w:tr>
      <w:tr w:rsidR="00381F04" w:rsidTr="00381F04">
        <w:trPr>
          <w:trHeight w:val="2115"/>
        </w:trPr>
        <w:tc>
          <w:tcPr>
            <w:tcW w:w="4077" w:type="dxa"/>
            <w:tcBorders>
              <w:top w:val="single" w:sz="4" w:space="0" w:color="auto"/>
            </w:tcBorders>
          </w:tcPr>
          <w:p w:rsidR="00381F04" w:rsidRPr="00381F04" w:rsidRDefault="00381F04" w:rsidP="00381F04"/>
          <w:p w:rsidR="00381F04" w:rsidRDefault="00381F04" w:rsidP="00381F04">
            <w:pPr>
              <w:pStyle w:val="Akapitzlist"/>
              <w:numPr>
                <w:ilvl w:val="0"/>
                <w:numId w:val="18"/>
              </w:numPr>
            </w:pPr>
            <w:r w:rsidRPr="00087BE1">
              <w:rPr>
                <w:rFonts w:ascii="Times New Roman" w:hAnsi="Times New Roman"/>
              </w:rPr>
              <w:t>P</w:t>
            </w:r>
            <w:r w:rsidRPr="00087BE1">
              <w:rPr>
                <w:rFonts w:ascii="Times New Roman" w:hAnsi="Times New Roman"/>
                <w:color w:val="1B1B1B"/>
                <w:sz w:val="23"/>
                <w:szCs w:val="23"/>
                <w:shd w:val="clear" w:color="auto" w:fill="FFFFFF"/>
              </w:rPr>
              <w:t>oprawne metodycznie wykorzystywanie przez nauczycieli narzędzi i materiałów dostępnych w sieci, w szczególności opartych na sztucznej inteligencji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81F04" w:rsidRDefault="00381F04" w:rsidP="00381F04">
            <w:pPr>
              <w:pStyle w:val="Akapitzlist"/>
              <w:rPr>
                <w:rFonts w:ascii="Arial" w:hAnsi="Arial" w:cs="Arial"/>
                <w:color w:val="1B1B1B"/>
                <w:sz w:val="23"/>
                <w:szCs w:val="23"/>
                <w:shd w:val="clear" w:color="auto" w:fill="FFFFFF"/>
              </w:rPr>
            </w:pPr>
          </w:p>
          <w:p w:rsidR="00381F04" w:rsidRPr="003F6B78" w:rsidRDefault="00381F04" w:rsidP="00381F04">
            <w:pPr>
              <w:pStyle w:val="Akapitzlist"/>
              <w:rPr>
                <w:rFonts w:ascii="Arial" w:hAnsi="Arial" w:cs="Arial"/>
                <w:color w:val="1B1B1B"/>
                <w:sz w:val="23"/>
                <w:szCs w:val="23"/>
                <w:shd w:val="clear" w:color="auto" w:fill="FFFFFF"/>
              </w:rPr>
            </w:pPr>
          </w:p>
          <w:p w:rsidR="00381F04" w:rsidRDefault="00381F04" w:rsidP="00381F04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3F6B78">
              <w:rPr>
                <w:rFonts w:ascii="Times New Roman" w:hAnsi="Times New Roman"/>
                <w:color w:val="1B1B1B"/>
                <w:shd w:val="clear" w:color="auto" w:fill="FFFFFF"/>
              </w:rPr>
              <w:t xml:space="preserve">Korzystanie </w:t>
            </w:r>
            <w:r w:rsidRPr="003F6B78">
              <w:rPr>
                <w:rFonts w:ascii="Times New Roman" w:hAnsi="Times New Roman"/>
              </w:rPr>
              <w:t>podczas zajęć edukacyjnych</w:t>
            </w:r>
            <w:r>
              <w:rPr>
                <w:rFonts w:ascii="Times New Roman" w:hAnsi="Times New Roman"/>
              </w:rPr>
              <w:t xml:space="preserve"> </w:t>
            </w:r>
            <w:r w:rsidRPr="003F6B78">
              <w:rPr>
                <w:rFonts w:ascii="Times New Roman" w:hAnsi="Times New Roman"/>
                <w:color w:val="1B1B1B"/>
                <w:shd w:val="clear" w:color="auto" w:fill="FFFFFF"/>
              </w:rPr>
              <w:t xml:space="preserve">z zasobów Zintegrowanej Platformy Edukacyjnej oraz </w:t>
            </w:r>
            <w:r w:rsidRPr="003F6B78">
              <w:rPr>
                <w:rFonts w:ascii="Times New Roman" w:hAnsi="Times New Roman"/>
              </w:rPr>
              <w:t>materiałów dostępnych w Internecie</w:t>
            </w:r>
          </w:p>
          <w:p w:rsidR="00381F04" w:rsidRDefault="00381F04" w:rsidP="00381F04">
            <w:pPr>
              <w:pStyle w:val="Akapitzlist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</w:p>
          <w:p w:rsidR="00381F04" w:rsidRPr="00381F04" w:rsidRDefault="00381F04" w:rsidP="00381F04">
            <w:pPr>
              <w:pStyle w:val="Akapitzlist"/>
              <w:rPr>
                <w:rFonts w:ascii="Times New Roman" w:hAnsi="Times New Roman"/>
              </w:rPr>
            </w:pPr>
          </w:p>
          <w:p w:rsidR="00381F04" w:rsidRDefault="00381F04" w:rsidP="00381F04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381F04" w:rsidRDefault="00381F04"/>
          <w:p w:rsidR="00381F04" w:rsidRDefault="00381F04"/>
          <w:p w:rsidR="00381F04" w:rsidRDefault="00381F04" w:rsidP="00381F04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381F04" w:rsidRDefault="00381F04" w:rsidP="00381F04"/>
        </w:tc>
      </w:tr>
    </w:tbl>
    <w:p w:rsidR="00381F04" w:rsidRDefault="00381F04" w:rsidP="00381F04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23" w:rsidRDefault="00BB0E23" w:rsidP="00381F04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F04" w:rsidRDefault="00381F04" w:rsidP="00381F04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Wspomaganie rozwoju ucznia w sferze twórczej i edukacyjnej</w:t>
      </w:r>
    </w:p>
    <w:p w:rsidR="00CF7E6B" w:rsidRDefault="00CF7E6B" w:rsidP="00381F04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7230"/>
        <w:gridCol w:w="2837"/>
      </w:tblGrid>
      <w:tr w:rsidR="00381F04" w:rsidTr="00CF7E6B">
        <w:tc>
          <w:tcPr>
            <w:tcW w:w="4077" w:type="dxa"/>
          </w:tcPr>
          <w:p w:rsidR="00381F04" w:rsidRDefault="00381F04" w:rsidP="00BB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0" w:type="dxa"/>
          </w:tcPr>
          <w:p w:rsidR="00381F04" w:rsidRDefault="00381F04" w:rsidP="00BB0E23">
            <w:pPr>
              <w:pStyle w:val="Akapitzlist"/>
              <w:ind w:left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37" w:type="dxa"/>
          </w:tcPr>
          <w:p w:rsidR="00381F04" w:rsidRDefault="00381F04" w:rsidP="00BB0E23">
            <w:pPr>
              <w:pStyle w:val="Akapitzlist"/>
              <w:ind w:left="7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BB0E23" w:rsidTr="00954A6E">
        <w:trPr>
          <w:trHeight w:val="405"/>
        </w:trPr>
        <w:tc>
          <w:tcPr>
            <w:tcW w:w="4077" w:type="dxa"/>
            <w:vMerge w:val="restart"/>
          </w:tcPr>
          <w:p w:rsidR="00BB0E23" w:rsidRPr="00CF7E6B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  <w:r w:rsidRPr="003F6B78">
              <w:rPr>
                <w:rFonts w:ascii="Times New Roman" w:eastAsia="Times New Roman" w:hAnsi="Times New Roman"/>
                <w:color w:val="000000" w:themeColor="text1"/>
              </w:rPr>
              <w:t>Motyw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owanie</w:t>
            </w:r>
            <w:r w:rsidRPr="003F6B78">
              <w:rPr>
                <w:rFonts w:ascii="Times New Roman" w:eastAsia="Times New Roman" w:hAnsi="Times New Roman"/>
                <w:color w:val="000000" w:themeColor="text1"/>
              </w:rPr>
              <w:t xml:space="preserve"> do nauki oraz zachęcenia do samodzielnych działań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B0E23" w:rsidRPr="00724C43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3F6B78">
              <w:rPr>
                <w:rFonts w:ascii="Times New Roman" w:hAnsi="Times New Roman"/>
              </w:rPr>
              <w:lastRenderedPageBreak/>
              <w:t xml:space="preserve">Wspieranie uczniów z trudnościami w nauce </w:t>
            </w: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724C43">
              <w:rPr>
                <w:rFonts w:ascii="Times New Roman" w:hAnsi="Times New Roman"/>
              </w:rPr>
              <w:t>auczyciele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E23" w:rsidTr="00BB0E23">
        <w:trPr>
          <w:trHeight w:val="990"/>
        </w:trPr>
        <w:tc>
          <w:tcPr>
            <w:tcW w:w="4077" w:type="dxa"/>
            <w:vMerge/>
          </w:tcPr>
          <w:p w:rsidR="00BB0E23" w:rsidRPr="003F6B78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724C43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3F6B78">
              <w:rPr>
                <w:rFonts w:ascii="Times New Roman" w:hAnsi="Times New Roman"/>
              </w:rPr>
              <w:t>Na zajęciach k</w:t>
            </w:r>
            <w:r>
              <w:rPr>
                <w:rFonts w:ascii="Times New Roman" w:hAnsi="Times New Roman"/>
              </w:rPr>
              <w:t>ół zainteresowań</w:t>
            </w:r>
            <w:r w:rsidRPr="003F6B78">
              <w:rPr>
                <w:rFonts w:ascii="Times New Roman" w:hAnsi="Times New Roman"/>
              </w:rPr>
              <w:t xml:space="preserve"> wspieranie uczniów w procesie samokształcenia, zachęcać uczniów do udziału w konkursach</w:t>
            </w:r>
            <w:r>
              <w:rPr>
                <w:rFonts w:ascii="Times New Roman" w:hAnsi="Times New Roman"/>
              </w:rPr>
              <w:t xml:space="preserve"> i zawodach sportowych</w:t>
            </w:r>
            <w:r w:rsidRPr="003F6B78">
              <w:rPr>
                <w:rFonts w:ascii="Times New Roman" w:hAnsi="Times New Roman"/>
              </w:rPr>
              <w:t>.</w:t>
            </w:r>
          </w:p>
          <w:p w:rsidR="00BB0E23" w:rsidRPr="003F6B78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</w:tr>
      <w:tr w:rsidR="00BB0E23" w:rsidTr="00BB0E23">
        <w:trPr>
          <w:trHeight w:val="420"/>
        </w:trPr>
        <w:tc>
          <w:tcPr>
            <w:tcW w:w="4077" w:type="dxa"/>
            <w:vMerge/>
          </w:tcPr>
          <w:p w:rsidR="00BB0E23" w:rsidRPr="003F6B78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724C43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724C43">
              <w:rPr>
                <w:rFonts w:ascii="Times New Roman" w:eastAsia="Times New Roman" w:hAnsi="Times New Roman"/>
              </w:rPr>
              <w:t xml:space="preserve">Gazetka na szkolnym korytarzu </w:t>
            </w:r>
          </w:p>
          <w:p w:rsidR="00BB0E23" w:rsidRPr="00724C43" w:rsidRDefault="00BB0E23" w:rsidP="00CF7E6B">
            <w:pPr>
              <w:pStyle w:val="Akapitzlist"/>
              <w:rPr>
                <w:rFonts w:ascii="Times New Roman" w:hAnsi="Times New Roman"/>
                <w:color w:val="0070C0"/>
              </w:rPr>
            </w:pPr>
          </w:p>
          <w:p w:rsidR="00BB0E23" w:rsidRPr="003F6B78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doradztwa zawodowego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Piech</w:t>
            </w:r>
          </w:p>
          <w:p w:rsidR="00BB0E23" w:rsidRPr="00BB0E23" w:rsidRDefault="00BB0E23" w:rsidP="00BB0E23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Więcek</w:t>
            </w:r>
          </w:p>
        </w:tc>
      </w:tr>
      <w:tr w:rsidR="00BB0E23" w:rsidTr="00CA5F9D">
        <w:trPr>
          <w:trHeight w:val="405"/>
        </w:trPr>
        <w:tc>
          <w:tcPr>
            <w:tcW w:w="4077" w:type="dxa"/>
            <w:vMerge/>
          </w:tcPr>
          <w:p w:rsidR="00BB0E23" w:rsidRPr="003F6B78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</w:rPr>
            </w:pPr>
            <w:r w:rsidRPr="00724C43">
              <w:rPr>
                <w:rFonts w:ascii="Times New Roman" w:hAnsi="Times New Roman"/>
              </w:rPr>
              <w:t>Działalność szkolnej biblioteki</w:t>
            </w:r>
          </w:p>
          <w:p w:rsidR="00BB0E23" w:rsidRPr="003F6B78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86753F" w:rsidRDefault="00BB0E23" w:rsidP="00CF7E6B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Kęska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</w:tr>
      <w:tr w:rsidR="00BB0E23" w:rsidTr="00991153">
        <w:trPr>
          <w:trHeight w:val="960"/>
        </w:trPr>
        <w:tc>
          <w:tcPr>
            <w:tcW w:w="4077" w:type="dxa"/>
            <w:vMerge/>
          </w:tcPr>
          <w:p w:rsidR="00BB0E23" w:rsidRPr="003F6B78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</w:rPr>
            </w:pPr>
            <w:r w:rsidRPr="00A259A9">
              <w:rPr>
                <w:rFonts w:ascii="Times New Roman" w:eastAsia="Times New Roman" w:hAnsi="Times New Roman"/>
              </w:rPr>
              <w:t>Organizacja gminnego konkursu oraz przeglądu teatralnego</w:t>
            </w:r>
          </w:p>
          <w:p w:rsidR="00BB0E23" w:rsidRPr="00724C4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Dąbrowa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</w:tr>
      <w:tr w:rsidR="00BB0E23" w:rsidTr="00982665">
        <w:trPr>
          <w:trHeight w:val="667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  <w:p w:rsidR="00BB0E23" w:rsidRPr="00CF7E6B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Poznanie osiągnięć edukacyjnych uczniów oraz stopniowe odkrywanie ich predyspozycji</w:t>
            </w:r>
          </w:p>
          <w:p w:rsidR="00BB0E23" w:rsidRPr="003F6B78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rPr>
                <w:rFonts w:ascii="Times New Roman" w:hAnsi="Times New Roman"/>
              </w:rPr>
            </w:pPr>
          </w:p>
          <w:p w:rsidR="00BB0E23" w:rsidRPr="0086753F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D</w:t>
            </w:r>
            <w:r w:rsidRPr="00724C43">
              <w:rPr>
                <w:rFonts w:ascii="Times New Roman" w:hAnsi="Times New Roman"/>
              </w:rPr>
              <w:t>iagnoz</w:t>
            </w:r>
            <w:r>
              <w:rPr>
                <w:rFonts w:ascii="Times New Roman" w:hAnsi="Times New Roman"/>
              </w:rPr>
              <w:t>a</w:t>
            </w:r>
            <w:r w:rsidRPr="00724C43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 xml:space="preserve"> wybranych</w:t>
            </w:r>
            <w:r w:rsidRPr="00724C43">
              <w:rPr>
                <w:rFonts w:ascii="Times New Roman" w:hAnsi="Times New Roman"/>
              </w:rPr>
              <w:t xml:space="preserve"> klasach I </w:t>
            </w:r>
            <w:r>
              <w:rPr>
                <w:rFonts w:ascii="Times New Roman" w:hAnsi="Times New Roman"/>
              </w:rPr>
              <w:t>–</w:t>
            </w:r>
            <w:r w:rsidRPr="00724C43">
              <w:rPr>
                <w:rFonts w:ascii="Times New Roman" w:hAnsi="Times New Roman"/>
              </w:rPr>
              <w:t xml:space="preserve"> VIII</w:t>
            </w:r>
          </w:p>
          <w:p w:rsidR="00BB0E23" w:rsidRPr="003F6B78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381F04">
            <w:pPr>
              <w:tabs>
                <w:tab w:val="left" w:pos="5655"/>
                <w:tab w:val="center" w:pos="70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</w:tr>
      <w:tr w:rsidR="00BB0E23" w:rsidTr="00982665">
        <w:trPr>
          <w:trHeight w:val="675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M</w:t>
            </w:r>
            <w:r w:rsidRPr="0086753F">
              <w:rPr>
                <w:rFonts w:ascii="Times New Roman" w:hAnsi="Times New Roman"/>
              </w:rPr>
              <w:t>onito</w:t>
            </w:r>
            <w:r>
              <w:rPr>
                <w:rFonts w:ascii="Times New Roman" w:hAnsi="Times New Roman"/>
              </w:rPr>
              <w:t>ring</w:t>
            </w:r>
            <w:r w:rsidRPr="0086753F">
              <w:rPr>
                <w:rFonts w:ascii="Times New Roman" w:hAnsi="Times New Roman"/>
              </w:rPr>
              <w:t xml:space="preserve"> osiągnięć edukacyjnych uczniów</w:t>
            </w: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E23" w:rsidTr="002E0522">
        <w:trPr>
          <w:trHeight w:val="1515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tabs>
                <w:tab w:val="left" w:pos="5655"/>
                <w:tab w:val="center" w:pos="7001"/>
              </w:tabs>
              <w:ind w:left="360"/>
              <w:rPr>
                <w:rFonts w:ascii="Times New Roman" w:hAnsi="Times New Roman"/>
                <w:b/>
              </w:rPr>
            </w:pPr>
          </w:p>
          <w:p w:rsidR="00BB0E23" w:rsidRPr="00CF7E6B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Ocenianie o charakterze wspierającym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CF7E6B" w:rsidRDefault="00BB0E23" w:rsidP="00CF7E6B">
            <w:pPr>
              <w:jc w:val="both"/>
              <w:rPr>
                <w:rFonts w:ascii="Times New Roman" w:hAnsi="Times New Roman"/>
                <w:color w:val="0070C0"/>
              </w:rPr>
            </w:pPr>
          </w:p>
          <w:p w:rsidR="00BB0E23" w:rsidRPr="00CF7E6B" w:rsidRDefault="00BB0E23" w:rsidP="00CF7E6B">
            <w:pPr>
              <w:pStyle w:val="Akapitzlist"/>
              <w:rPr>
                <w:rFonts w:ascii="Times New Roman" w:hAnsi="Times New Roman"/>
                <w:color w:val="0070C0"/>
              </w:rPr>
            </w:pPr>
          </w:p>
          <w:p w:rsidR="00BB0E23" w:rsidRPr="00572A1B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F33B49">
              <w:rPr>
                <w:rFonts w:ascii="Times New Roman" w:eastAsia="Times New Roman" w:hAnsi="Times New Roman"/>
              </w:rPr>
              <w:t>Wykorzystywać przy ocenianiu narzędzia takie jak: dyskusje, obserwacja, ocena rówieśnicza, rozmowa, zadawanie pytań, pobudzanie uczniów do autorefleksji i samooceny</w:t>
            </w: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E23" w:rsidTr="001C4806">
        <w:trPr>
          <w:trHeight w:val="720"/>
        </w:trPr>
        <w:tc>
          <w:tcPr>
            <w:tcW w:w="4077" w:type="dxa"/>
            <w:vMerge/>
          </w:tcPr>
          <w:p w:rsidR="00BB0E23" w:rsidRPr="00CF7E6B" w:rsidRDefault="00BB0E23" w:rsidP="00CF7E6B">
            <w:pPr>
              <w:pStyle w:val="Akapitzlist"/>
              <w:tabs>
                <w:tab w:val="left" w:pos="5655"/>
                <w:tab w:val="center" w:pos="7001"/>
              </w:tabs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572A1B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F33B49">
              <w:rPr>
                <w:rFonts w:ascii="Times New Roman" w:eastAsia="Times New Roman" w:hAnsi="Times New Roman"/>
              </w:rPr>
              <w:t>Zapoznanie ze zmianami oceniania z przedmiotów edukacyjnych i zachowania zawartych w Statucie Szkoły</w:t>
            </w: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E23" w:rsidTr="002E0522">
        <w:trPr>
          <w:trHeight w:val="135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tabs>
                <w:tab w:val="left" w:pos="5655"/>
                <w:tab w:val="center" w:pos="7001"/>
              </w:tabs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Pr="00CF7E6B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F33B49">
              <w:rPr>
                <w:rFonts w:ascii="Times New Roman" w:eastAsia="Times New Roman" w:hAnsi="Times New Roman"/>
              </w:rPr>
              <w:t>Podczas ocenianie udzielenie uczniowi informacji zwrotnej co zrobił dobrze, czego nie opanował i w jaki sposób powinien dalej pracować</w:t>
            </w:r>
          </w:p>
          <w:p w:rsidR="00BB0E23" w:rsidRPr="00CF7E6B" w:rsidRDefault="00BB0E23" w:rsidP="00CF7E6B">
            <w:pPr>
              <w:pStyle w:val="Akapitzlist"/>
              <w:rPr>
                <w:rFonts w:ascii="Times New Roman" w:hAnsi="Times New Roman"/>
                <w:color w:val="0070C0"/>
              </w:rPr>
            </w:pPr>
          </w:p>
          <w:p w:rsidR="00BB0E23" w:rsidRPr="00F33B49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</w:rPr>
            </w:pPr>
          </w:p>
        </w:tc>
      </w:tr>
      <w:tr w:rsidR="00BB0E23" w:rsidTr="003B090D">
        <w:trPr>
          <w:trHeight w:val="1065"/>
        </w:trPr>
        <w:tc>
          <w:tcPr>
            <w:tcW w:w="4077" w:type="dxa"/>
            <w:tcBorders>
              <w:top w:val="single" w:sz="4" w:space="0" w:color="auto"/>
            </w:tcBorders>
          </w:tcPr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  <w:p w:rsidR="00BB0E23" w:rsidRPr="00CF7E6B" w:rsidRDefault="00BB0E23" w:rsidP="00CF7E6B">
            <w:pPr>
              <w:pStyle w:val="Akapitzlist"/>
              <w:numPr>
                <w:ilvl w:val="0"/>
                <w:numId w:val="21"/>
              </w:num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  <w:r w:rsidRPr="00C346D7">
              <w:rPr>
                <w:rFonts w:ascii="Times New Roman" w:hAnsi="Times New Roman"/>
                <w:shd w:val="clear" w:color="auto" w:fill="FFFFFF"/>
              </w:rPr>
              <w:t xml:space="preserve">Kształtowanie myślenia analitycznego poprzez </w:t>
            </w:r>
            <w:r w:rsidRPr="00C346D7">
              <w:rPr>
                <w:rFonts w:ascii="Times New Roman" w:hAnsi="Times New Roman"/>
                <w:shd w:val="clear" w:color="auto" w:fill="FFFFFF"/>
              </w:rPr>
              <w:lastRenderedPageBreak/>
              <w:t>interdyscyplinarne podejście do nauczania</w:t>
            </w: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jc w:val="both"/>
              <w:rPr>
                <w:rFonts w:ascii="Times New Roman" w:hAnsi="Times New Roman"/>
                <w:color w:val="0070C0"/>
              </w:rPr>
            </w:pPr>
          </w:p>
          <w:p w:rsidR="00BB0E23" w:rsidRPr="00CF7E6B" w:rsidRDefault="00BB0E23" w:rsidP="00CF7E6B">
            <w:pPr>
              <w:jc w:val="both"/>
              <w:rPr>
                <w:rFonts w:ascii="Times New Roman" w:hAnsi="Times New Roman"/>
                <w:color w:val="0070C0"/>
              </w:rPr>
            </w:pPr>
          </w:p>
          <w:p w:rsidR="00BB0E23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</w:rPr>
            </w:pPr>
            <w:r w:rsidRPr="00C346D7">
              <w:rPr>
                <w:rFonts w:ascii="Times New Roman" w:hAnsi="Times New Roman"/>
              </w:rPr>
              <w:t>Udział w konkursach</w:t>
            </w:r>
            <w:r>
              <w:rPr>
                <w:rFonts w:ascii="Times New Roman" w:hAnsi="Times New Roman"/>
              </w:rPr>
              <w:t xml:space="preserve"> z przedmiotów ścisłych</w:t>
            </w:r>
          </w:p>
          <w:p w:rsidR="00BB0E23" w:rsidRPr="00C346D7" w:rsidRDefault="00BB0E23" w:rsidP="00BB0E23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  <w:p w:rsidR="00BB0E23" w:rsidRPr="00C346D7" w:rsidRDefault="00BB0E23" w:rsidP="00CF7E6B">
            <w:pPr>
              <w:pStyle w:val="Akapitzlist"/>
              <w:rPr>
                <w:rFonts w:ascii="Times New Roman" w:hAnsi="Times New Roman"/>
              </w:rPr>
            </w:pPr>
          </w:p>
          <w:p w:rsidR="00BB0E23" w:rsidRPr="00572A1B" w:rsidRDefault="00BB0E23" w:rsidP="00CF7E6B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color w:val="0070C0"/>
              </w:rPr>
            </w:pPr>
            <w:r w:rsidRPr="00C346D7">
              <w:rPr>
                <w:rFonts w:ascii="Times New Roman" w:hAnsi="Times New Roman"/>
              </w:rPr>
              <w:t>Realizacja innowacji pedagogicznej</w:t>
            </w:r>
          </w:p>
          <w:p w:rsidR="00BB0E23" w:rsidRPr="00A259A9" w:rsidRDefault="00BB0E23" w:rsidP="00CF7E6B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  <w:p w:rsidR="00BB0E23" w:rsidRPr="00CF7E6B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23" w:rsidRDefault="00BB0E23" w:rsidP="00CF7E6B">
            <w:pPr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przedmiotów ścisłych</w:t>
            </w:r>
          </w:p>
          <w:p w:rsidR="00BB0E23" w:rsidRDefault="00BB0E23" w:rsidP="00CF7E6B">
            <w:pPr>
              <w:rPr>
                <w:rFonts w:ascii="Times New Roman" w:hAnsi="Times New Roman"/>
              </w:rPr>
            </w:pPr>
          </w:p>
          <w:p w:rsidR="00BB0E23" w:rsidRDefault="00BB0E23" w:rsidP="00CF7E6B">
            <w:pPr>
              <w:tabs>
                <w:tab w:val="left" w:pos="5655"/>
                <w:tab w:val="center" w:pos="70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Zimirska, J. Majda</w:t>
            </w:r>
          </w:p>
        </w:tc>
      </w:tr>
    </w:tbl>
    <w:p w:rsidR="00381F04" w:rsidRDefault="00381F04" w:rsidP="00381F04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23" w:rsidRDefault="00BB0E23" w:rsidP="00BB0E23">
      <w:pPr>
        <w:pStyle w:val="Nagwek1"/>
        <w:spacing w:before="24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Zdrowie fizyczne i psychiczne uczniów</w:t>
      </w:r>
    </w:p>
    <w:tbl>
      <w:tblPr>
        <w:tblStyle w:val="Tabela-Siatka"/>
        <w:tblW w:w="0" w:type="auto"/>
        <w:tblLook w:val="04A0"/>
      </w:tblPr>
      <w:tblGrid>
        <w:gridCol w:w="4077"/>
        <w:gridCol w:w="7230"/>
        <w:gridCol w:w="2837"/>
      </w:tblGrid>
      <w:tr w:rsidR="00BB0E23" w:rsidTr="00BB0E23">
        <w:tc>
          <w:tcPr>
            <w:tcW w:w="4077" w:type="dxa"/>
          </w:tcPr>
          <w:p w:rsidR="00BB0E23" w:rsidRDefault="00BB0E23" w:rsidP="0034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0" w:type="dxa"/>
          </w:tcPr>
          <w:p w:rsidR="00BB0E23" w:rsidRDefault="00BB0E23" w:rsidP="003415C7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37" w:type="dxa"/>
          </w:tcPr>
          <w:p w:rsidR="00BB0E23" w:rsidRDefault="00BB0E23" w:rsidP="003415C7">
            <w:pPr>
              <w:pStyle w:val="Akapitzlist"/>
              <w:ind w:left="7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BB0E23" w:rsidTr="003415C7">
        <w:trPr>
          <w:trHeight w:val="675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:rsidR="00BB0E23" w:rsidRPr="00BB0E23" w:rsidRDefault="00BB0E23" w:rsidP="00BB0E2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86753F">
              <w:rPr>
                <w:rFonts w:ascii="Times New Roman" w:hAnsi="Times New Roman"/>
              </w:rPr>
              <w:t>R</w:t>
            </w:r>
            <w:r w:rsidRPr="0086753F">
              <w:rPr>
                <w:rFonts w:ascii="Times New Roman" w:hAnsi="Times New Roman"/>
                <w:color w:val="1B1B1B"/>
                <w:shd w:val="clear" w:color="auto" w:fill="FFFFFF"/>
              </w:rPr>
              <w:t>ozwijanie sprawności fizycznej i nawyku aktywności ruchowej</w:t>
            </w: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Default="00BB0E23" w:rsidP="00BB0E23">
            <w:pPr>
              <w:pStyle w:val="Akapitzlist"/>
              <w:ind w:left="360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BB0E23" w:rsidRPr="00BB0E23" w:rsidRDefault="00BB0E23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</w:tcPr>
          <w:p w:rsidR="00BB0E23" w:rsidRDefault="00BB0E23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501E1E">
              <w:rPr>
                <w:rFonts w:ascii="Times New Roman" w:hAnsi="Times New Roman"/>
              </w:rPr>
              <w:t>achęcanie do aktywnego wypoczynku w czasie wolnym: organizacja Tygodnia Sportu</w:t>
            </w:r>
          </w:p>
          <w:p w:rsidR="00BB0E23" w:rsidRPr="00BB0E23" w:rsidRDefault="00BB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BB0E23" w:rsidRDefault="00BB0E23" w:rsidP="00BB0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  <w:p w:rsidR="00BB0E23" w:rsidRDefault="00BB0E23" w:rsidP="00BB0E23">
            <w:pPr>
              <w:rPr>
                <w:rFonts w:ascii="Times New Roman" w:hAnsi="Times New Roman"/>
              </w:rPr>
            </w:pPr>
          </w:p>
          <w:p w:rsidR="00BB0E23" w:rsidRPr="00BB0E23" w:rsidRDefault="00BB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3" w:rsidTr="003415C7">
        <w:trPr>
          <w:trHeight w:val="675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BB0E23" w:rsidRDefault="00BB0E23" w:rsidP="00BB0E2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23" w:rsidRDefault="00BB0E23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501E1E">
              <w:rPr>
                <w:rFonts w:ascii="Times New Roman" w:hAnsi="Times New Roman"/>
              </w:rPr>
              <w:t xml:space="preserve">rganizacja zajęć SKS </w:t>
            </w:r>
          </w:p>
          <w:p w:rsidR="00BB0E23" w:rsidRPr="00BB0E23" w:rsidRDefault="00BB0E23" w:rsidP="00BB0E23">
            <w:pPr>
              <w:pStyle w:val="Akapitzlist"/>
              <w:rPr>
                <w:rFonts w:ascii="Times New Roman" w:hAnsi="Times New Roman"/>
              </w:rPr>
            </w:pPr>
          </w:p>
          <w:p w:rsidR="00BB0E23" w:rsidRDefault="00BB0E23" w:rsidP="00BB0E23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BB0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wychowania fizycznego</w:t>
            </w:r>
          </w:p>
          <w:p w:rsidR="00BB0E23" w:rsidRDefault="00BB0E23" w:rsidP="00BB0E23">
            <w:pPr>
              <w:rPr>
                <w:rFonts w:ascii="Times New Roman" w:hAnsi="Times New Roman"/>
              </w:rPr>
            </w:pPr>
          </w:p>
        </w:tc>
      </w:tr>
      <w:tr w:rsidR="00BB0E23" w:rsidTr="003415C7">
        <w:trPr>
          <w:trHeight w:val="2010"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E23" w:rsidRDefault="00BB0E23" w:rsidP="00BB0E2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23" w:rsidRPr="00501E1E" w:rsidRDefault="00BB0E23" w:rsidP="00BB0E23">
            <w:pPr>
              <w:pStyle w:val="Akapitzlist"/>
              <w:rPr>
                <w:rFonts w:ascii="Times New Roman" w:hAnsi="Times New Roman"/>
              </w:rPr>
            </w:pPr>
          </w:p>
          <w:p w:rsidR="00BB0E23" w:rsidRDefault="00BB0E23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501E1E">
              <w:rPr>
                <w:rFonts w:ascii="Times New Roman" w:hAnsi="Times New Roman"/>
              </w:rPr>
              <w:t>dział w gminnych zawodach sportowych</w:t>
            </w:r>
          </w:p>
          <w:p w:rsidR="00BB0E23" w:rsidRPr="00501E1E" w:rsidRDefault="00BB0E23" w:rsidP="00BB0E23">
            <w:pPr>
              <w:pStyle w:val="Akapitzlist"/>
              <w:rPr>
                <w:rFonts w:ascii="Times New Roman" w:hAnsi="Times New Roman"/>
              </w:rPr>
            </w:pPr>
          </w:p>
          <w:p w:rsidR="00BB0E23" w:rsidRDefault="00BB0E23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501E1E">
              <w:rPr>
                <w:rFonts w:ascii="Times New Roman" w:hAnsi="Times New Roman"/>
              </w:rPr>
              <w:t>dział w projek</w:t>
            </w:r>
            <w:r>
              <w:rPr>
                <w:rFonts w:ascii="Times New Roman" w:hAnsi="Times New Roman"/>
              </w:rPr>
              <w:t xml:space="preserve">tach i programach edukacyjnych </w:t>
            </w:r>
          </w:p>
          <w:p w:rsidR="00BB0E23" w:rsidRPr="00AD210D" w:rsidRDefault="00BB0E23" w:rsidP="00BB0E23">
            <w:pPr>
              <w:pStyle w:val="Akapitzlist"/>
              <w:rPr>
                <w:rFonts w:ascii="Times New Roman" w:hAnsi="Times New Roman"/>
              </w:rPr>
            </w:pPr>
          </w:p>
          <w:p w:rsidR="00BB0E23" w:rsidRPr="003415C7" w:rsidRDefault="00BB0E23" w:rsidP="003415C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AD210D">
              <w:rPr>
                <w:rFonts w:ascii="Times New Roman" w:hAnsi="Times New Roman"/>
              </w:rPr>
              <w:t xml:space="preserve">rganizacja </w:t>
            </w:r>
            <w:r>
              <w:rPr>
                <w:rFonts w:ascii="Times New Roman" w:hAnsi="Times New Roman"/>
              </w:rPr>
              <w:t>konkurencji sportowych</w:t>
            </w:r>
            <w:r w:rsidRPr="00AD210D">
              <w:rPr>
                <w:rFonts w:ascii="Times New Roman" w:hAnsi="Times New Roman"/>
              </w:rPr>
              <w:t xml:space="preserve"> podczas Pikniku Rodzinnego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BB0E23" w:rsidRDefault="00BB0E23" w:rsidP="00BB0E23">
            <w:pPr>
              <w:rPr>
                <w:rFonts w:ascii="Times New Roman" w:hAnsi="Times New Roman"/>
              </w:rPr>
            </w:pPr>
          </w:p>
          <w:p w:rsidR="00BB0E23" w:rsidRDefault="00BB0E23" w:rsidP="00BB0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edukacji wczesnoszkolnej i nauczyciele wychowania fizycznego</w:t>
            </w:r>
          </w:p>
          <w:p w:rsidR="00BB0E23" w:rsidRDefault="00BB0E23" w:rsidP="00BB0E23">
            <w:pPr>
              <w:rPr>
                <w:rFonts w:ascii="Times New Roman" w:hAnsi="Times New Roman"/>
              </w:rPr>
            </w:pPr>
          </w:p>
          <w:p w:rsidR="00BB0E23" w:rsidRDefault="00BB0E23" w:rsidP="00BB0E23">
            <w:pPr>
              <w:rPr>
                <w:rFonts w:ascii="Times New Roman" w:hAnsi="Times New Roman"/>
              </w:rPr>
            </w:pPr>
          </w:p>
          <w:p w:rsidR="00BB0E23" w:rsidRPr="00BB0E23" w:rsidRDefault="00BB0E23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3415C7">
        <w:trPr>
          <w:trHeight w:val="9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15C7" w:rsidRPr="00BB0E23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Kształtowanie  właściwych  nawyków  zdrowotnych oraz postawy odpowiedzialności za własne zdrowie</w:t>
            </w: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AD210D">
              <w:rPr>
                <w:rFonts w:ascii="Times New Roman" w:hAnsi="Times New Roman"/>
              </w:rPr>
              <w:t>apewnienie  opieki  pielęgniarskiej  nad  rozwojem  fizycznym  dziecka</w:t>
            </w:r>
          </w:p>
          <w:p w:rsidR="003415C7" w:rsidRPr="00501E1E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Pr="00AD210D" w:rsidRDefault="003415C7" w:rsidP="00BB0E23">
            <w:pPr>
              <w:rPr>
                <w:rFonts w:ascii="Times New Roman" w:hAnsi="Times New Roman"/>
                <w:sz w:val="24"/>
                <w:szCs w:val="24"/>
              </w:rPr>
            </w:pPr>
            <w:r w:rsidRPr="00AD210D"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  <w:p w:rsidR="003415C7" w:rsidRDefault="003415C7" w:rsidP="00BB0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3415C7">
        <w:trPr>
          <w:trHeight w:val="5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415C7" w:rsidRPr="00BB0E23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AD210D">
              <w:rPr>
                <w:rFonts w:ascii="Times New Roman" w:hAnsi="Times New Roman"/>
              </w:rPr>
              <w:t>ematyka zajęć wychowania fizycznego, biologii i wychowania do życia w rodzinie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AD210D" w:rsidRDefault="003415C7" w:rsidP="00BB0E23">
            <w:pPr>
              <w:rPr>
                <w:rFonts w:ascii="Times New Roman" w:hAnsi="Times New Roman"/>
                <w:sz w:val="24"/>
                <w:szCs w:val="24"/>
              </w:rPr>
            </w:pPr>
            <w:r w:rsidRPr="00AD210D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3415C7">
        <w:trPr>
          <w:trHeight w:val="8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5C7" w:rsidRPr="00BB0E23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3415C7" w:rsidRPr="003415C7" w:rsidRDefault="003415C7" w:rsidP="003415C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Warsztaty ze specjalistą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  <w:sz w:val="24"/>
                <w:szCs w:val="24"/>
              </w:rPr>
            </w:pPr>
            <w:r w:rsidRPr="00AD210D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  <w:p w:rsidR="003415C7" w:rsidRPr="00AD210D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3415C7">
        <w:trPr>
          <w:trHeight w:val="5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</w:tcPr>
          <w:p w:rsidR="003415C7" w:rsidRPr="00BB0E23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3415C7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F33B49">
              <w:rPr>
                <w:rFonts w:ascii="Times New Roman" w:eastAsia="Times New Roman" w:hAnsi="Times New Roman"/>
              </w:rPr>
              <w:t>warsztaty kulinarne z KGW Podłopień</w:t>
            </w:r>
          </w:p>
          <w:p w:rsidR="003415C7" w:rsidRPr="003415C7" w:rsidRDefault="003415C7" w:rsidP="00341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Dąbrowa</w:t>
            </w: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081CFC">
        <w:trPr>
          <w:trHeight w:val="66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BB0E23">
              <w:rPr>
                <w:rFonts w:ascii="Times New Roman" w:hAnsi="Times New Roman"/>
              </w:rPr>
              <w:t>N</w:t>
            </w:r>
            <w:r w:rsidRPr="00BB0E23">
              <w:rPr>
                <w:rFonts w:ascii="Times New Roman" w:hAnsi="Times New Roman"/>
                <w:color w:val="1B1B1B"/>
                <w:shd w:val="clear" w:color="auto" w:fill="FFFFFF"/>
              </w:rPr>
              <w:t>auka udzielania pierwszej pomocy</w:t>
            </w: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BB0E23" w:rsidRDefault="003415C7" w:rsidP="003415C7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  <w:p w:rsidR="003415C7" w:rsidRPr="00AD210D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AD210D">
              <w:rPr>
                <w:rFonts w:ascii="Times New Roman" w:eastAsia="Times New Roman" w:hAnsi="Times New Roman"/>
              </w:rPr>
              <w:t>Tematyka zajęć z wychowawcą</w:t>
            </w:r>
          </w:p>
          <w:p w:rsidR="003415C7" w:rsidRPr="003415C7" w:rsidRDefault="003415C7" w:rsidP="003415C7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3415C7" w:rsidRDefault="003415C7" w:rsidP="003415C7">
            <w:pPr>
              <w:rPr>
                <w:rFonts w:ascii="Times New Roman" w:hAnsi="Times New Roman"/>
              </w:rPr>
            </w:pPr>
          </w:p>
          <w:p w:rsidR="003415C7" w:rsidRPr="00AD210D" w:rsidRDefault="003415C7" w:rsidP="00BB0E23">
            <w:pPr>
              <w:rPr>
                <w:rFonts w:ascii="Times New Roman" w:hAnsi="Times New Roman"/>
                <w:sz w:val="24"/>
                <w:szCs w:val="24"/>
              </w:rPr>
            </w:pPr>
            <w:r w:rsidRPr="00AD210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4E4327">
        <w:trPr>
          <w:trHeight w:val="390"/>
        </w:trPr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AD210D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F33B49">
              <w:rPr>
                <w:rFonts w:ascii="Times New Roman" w:eastAsia="Times New Roman" w:hAnsi="Times New Roman"/>
              </w:rPr>
              <w:t>Realizacja programów profilaktycznych i projektów edukacyjnych</w:t>
            </w:r>
          </w:p>
          <w:p w:rsidR="003415C7" w:rsidRPr="00BB0E23" w:rsidRDefault="003415C7" w:rsidP="003415C7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0D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i specjaliści</w:t>
            </w:r>
          </w:p>
          <w:p w:rsidR="003415C7" w:rsidRP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3415C7" w:rsidTr="00081CFC">
        <w:trPr>
          <w:trHeight w:val="102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Pr="00F33B49" w:rsidRDefault="003415C7" w:rsidP="003415C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Współpraca z OSP Podłopień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415C7" w:rsidRDefault="003415C7" w:rsidP="00BB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  <w:p w:rsidR="003415C7" w:rsidRPr="00AD210D" w:rsidRDefault="003415C7" w:rsidP="00BB0E23">
            <w:pPr>
              <w:pStyle w:val="Akapitzlist"/>
              <w:ind w:left="360"/>
              <w:rPr>
                <w:rFonts w:ascii="Times New Roman" w:eastAsia="Times New Roman" w:hAnsi="Times New Roman"/>
              </w:rPr>
            </w:pPr>
          </w:p>
        </w:tc>
      </w:tr>
      <w:tr w:rsidR="003415C7" w:rsidTr="003415C7">
        <w:trPr>
          <w:trHeight w:val="17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</w:tcPr>
          <w:p w:rsidR="003415C7" w:rsidRDefault="003415C7" w:rsidP="00BB0E23">
            <w:pPr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BB0E23">
              <w:rPr>
                <w:rFonts w:ascii="Times New Roman" w:hAnsi="Times New Roman"/>
                <w:color w:val="1B1B1B"/>
                <w:shd w:val="clear" w:color="auto" w:fill="FFFFFF"/>
              </w:rPr>
              <w:t>Wspieranie dobrostanu uczniów i ich zdrowia psychicznego</w:t>
            </w:r>
          </w:p>
          <w:p w:rsidR="003415C7" w:rsidRPr="00BB0E23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415C7" w:rsidRPr="00BB0E23" w:rsidRDefault="003415C7" w:rsidP="00BB0E23">
            <w:pPr>
              <w:pStyle w:val="Akapitzlist"/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Style w:val="normaltextrun"/>
                <w:rFonts w:ascii="Times New Roman" w:hAnsi="Times New Roman"/>
              </w:rPr>
            </w:pPr>
            <w:r>
              <w:rPr>
                <w:rStyle w:val="normaltextrun"/>
                <w:rFonts w:ascii="Times New Roman" w:hAnsi="Times New Roman"/>
              </w:rPr>
              <w:t>Z</w:t>
            </w:r>
            <w:r w:rsidRPr="00551679">
              <w:rPr>
                <w:rStyle w:val="normaltextrun"/>
                <w:rFonts w:ascii="Times New Roman" w:hAnsi="Times New Roman"/>
              </w:rPr>
              <w:t xml:space="preserve">ajęcia z psychologiem, pedagogiem </w:t>
            </w:r>
          </w:p>
          <w:p w:rsidR="003415C7" w:rsidRPr="00551679" w:rsidRDefault="003415C7" w:rsidP="00BB0E23">
            <w:pPr>
              <w:pStyle w:val="Akapitzlist"/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1679">
              <w:rPr>
                <w:rFonts w:ascii="Times New Roman" w:hAnsi="Times New Roman"/>
              </w:rPr>
              <w:t>ealizacja programów profilaktycznych</w:t>
            </w:r>
          </w:p>
          <w:p w:rsidR="003415C7" w:rsidRPr="00551679" w:rsidRDefault="003415C7" w:rsidP="00BB0E23">
            <w:pPr>
              <w:pStyle w:val="Akapitzlist"/>
              <w:rPr>
                <w:rFonts w:ascii="Times New Roman" w:hAnsi="Times New Roman"/>
              </w:rPr>
            </w:pPr>
          </w:p>
          <w:p w:rsidR="003415C7" w:rsidRPr="00BB0E23" w:rsidRDefault="003415C7" w:rsidP="00BB0E2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51679">
              <w:rPr>
                <w:rFonts w:ascii="Times New Roman" w:hAnsi="Times New Roman"/>
              </w:rPr>
              <w:t>ndywidualne konsultacje pedagoga, psychologa z uczniami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3415C7" w:rsidRDefault="003415C7" w:rsidP="00BB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5C7" w:rsidRPr="00AD210D" w:rsidRDefault="003415C7" w:rsidP="00BB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0D">
              <w:rPr>
                <w:rFonts w:ascii="Times New Roman" w:eastAsia="Times New Roman" w:hAnsi="Times New Roman" w:cs="Times New Roman"/>
                <w:sz w:val="24"/>
                <w:szCs w:val="24"/>
              </w:rPr>
              <w:t>specjaliści</w:t>
            </w:r>
          </w:p>
          <w:p w:rsidR="003415C7" w:rsidRPr="00AD210D" w:rsidRDefault="003415C7" w:rsidP="00BB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  <w:p w:rsidR="003415C7" w:rsidRDefault="003415C7" w:rsidP="00BB0E23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</w:tbl>
    <w:p w:rsidR="003415C7" w:rsidRDefault="003415C7" w:rsidP="003415C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C7" w:rsidRDefault="003415C7" w:rsidP="003415C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3A0" w:rsidRPr="003415C7" w:rsidRDefault="003415C7" w:rsidP="003415C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:rsidR="003415C7" w:rsidRDefault="003415C7"/>
    <w:tbl>
      <w:tblPr>
        <w:tblStyle w:val="Tabela-Siatka"/>
        <w:tblW w:w="0" w:type="auto"/>
        <w:tblLook w:val="04A0"/>
      </w:tblPr>
      <w:tblGrid>
        <w:gridCol w:w="4077"/>
        <w:gridCol w:w="7230"/>
        <w:gridCol w:w="2837"/>
      </w:tblGrid>
      <w:tr w:rsidR="003415C7" w:rsidTr="003415C7">
        <w:tc>
          <w:tcPr>
            <w:tcW w:w="4077" w:type="dxa"/>
          </w:tcPr>
          <w:p w:rsidR="003415C7" w:rsidRDefault="003415C7" w:rsidP="00C9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230" w:type="dxa"/>
          </w:tcPr>
          <w:p w:rsidR="003415C7" w:rsidRDefault="003415C7" w:rsidP="00C91ECC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2837" w:type="dxa"/>
          </w:tcPr>
          <w:p w:rsidR="003415C7" w:rsidRDefault="003415C7" w:rsidP="00C91ECC">
            <w:pPr>
              <w:pStyle w:val="Akapitzlist"/>
              <w:ind w:left="7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Odpowiedzialni</w:t>
            </w:r>
          </w:p>
        </w:tc>
      </w:tr>
      <w:tr w:rsidR="003415C7" w:rsidRPr="003415C7" w:rsidTr="003415C7">
        <w:trPr>
          <w:trHeight w:val="1245"/>
        </w:trPr>
        <w:tc>
          <w:tcPr>
            <w:tcW w:w="4077" w:type="dxa"/>
            <w:tcBorders>
              <w:bottom w:val="single" w:sz="4" w:space="0" w:color="auto"/>
            </w:tcBorders>
          </w:tcPr>
          <w:p w:rsidR="003415C7" w:rsidRDefault="003415C7" w:rsidP="003415C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/>
                <w:bCs/>
              </w:rPr>
            </w:pPr>
            <w:r w:rsidRPr="003415C7">
              <w:rPr>
                <w:rFonts w:ascii="Times New Roman" w:hAnsi="Times New Roman"/>
                <w:bCs/>
              </w:rPr>
              <w:t>Wyrabianie  poczucia odpowiedzialności  za  bezpieczeństwo własne i  innych</w:t>
            </w:r>
          </w:p>
          <w:p w:rsidR="003415C7" w:rsidRDefault="003415C7" w:rsidP="003415C7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  <w:p w:rsidR="003415C7" w:rsidRPr="003415C7" w:rsidRDefault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415C7" w:rsidRDefault="003415C7" w:rsidP="003415C7">
            <w:pPr>
              <w:pStyle w:val="Akapitzlist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C75AC">
              <w:rPr>
                <w:rFonts w:ascii="Times New Roman" w:hAnsi="Times New Roman"/>
              </w:rPr>
              <w:t xml:space="preserve">rzypomnienie zasad bezpieczeństwa obowiązujących na terenie szkoły i poza nią oraz zasady BHP </w:t>
            </w:r>
            <w:r>
              <w:rPr>
                <w:rFonts w:ascii="Times New Roman" w:hAnsi="Times New Roman"/>
              </w:rPr>
              <w:t>w ramach zajęć lekcyjnych</w:t>
            </w:r>
          </w:p>
          <w:p w:rsidR="003415C7" w:rsidRPr="003415C7" w:rsidRDefault="003415C7" w:rsidP="003415C7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  <w:p w:rsidR="003415C7" w:rsidRDefault="003415C7" w:rsidP="003415C7">
            <w:pPr>
              <w:pStyle w:val="Akapitzlist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C75AC">
              <w:rPr>
                <w:rFonts w:ascii="Times New Roman" w:hAnsi="Times New Roman"/>
              </w:rPr>
              <w:t xml:space="preserve">rzeprowadzenie spotkania z policjantem </w:t>
            </w:r>
          </w:p>
          <w:p w:rsidR="003415C7" w:rsidRPr="003415C7" w:rsidRDefault="003415C7" w:rsidP="00341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3415C7" w:rsidRDefault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3415C7" w:rsidRDefault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C7" w:rsidRDefault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C7" w:rsidRDefault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C7" w:rsidRPr="003415C7" w:rsidRDefault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C7" w:rsidRPr="003415C7" w:rsidTr="003415C7">
        <w:trPr>
          <w:trHeight w:val="975"/>
        </w:trPr>
        <w:tc>
          <w:tcPr>
            <w:tcW w:w="4077" w:type="dxa"/>
            <w:tcBorders>
              <w:top w:val="single" w:sz="4" w:space="0" w:color="auto"/>
            </w:tcBorders>
          </w:tcPr>
          <w:p w:rsidR="003415C7" w:rsidRPr="003415C7" w:rsidRDefault="003415C7" w:rsidP="003415C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/>
                <w:bCs/>
              </w:rPr>
            </w:pPr>
            <w:r w:rsidRPr="003415C7">
              <w:rPr>
                <w:rFonts w:ascii="Times New Roman" w:hAnsi="Times New Roman"/>
                <w:bCs/>
              </w:rPr>
              <w:t>Rozwijanie umiejętności reagowania na zagrożenia</w:t>
            </w:r>
          </w:p>
          <w:p w:rsidR="003415C7" w:rsidRPr="003415C7" w:rsidRDefault="003415C7" w:rsidP="003415C7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  <w:p w:rsidR="003415C7" w:rsidRPr="003415C7" w:rsidRDefault="003415C7" w:rsidP="003415C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415C7" w:rsidRDefault="003415C7" w:rsidP="003415C7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  <w:p w:rsidR="003415C7" w:rsidRDefault="003415C7" w:rsidP="003415C7">
            <w:pPr>
              <w:pStyle w:val="Akapitzlist"/>
              <w:numPr>
                <w:ilvl w:val="0"/>
                <w:numId w:val="33"/>
              </w:numPr>
              <w:tabs>
                <w:tab w:val="left" w:pos="880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Pełnienie dyżurów</w:t>
            </w:r>
          </w:p>
          <w:p w:rsidR="003415C7" w:rsidRDefault="003415C7" w:rsidP="003415C7">
            <w:pPr>
              <w:pStyle w:val="Akapitzlist"/>
              <w:tabs>
                <w:tab w:val="left" w:pos="880"/>
              </w:tabs>
              <w:ind w:left="360"/>
              <w:jc w:val="both"/>
              <w:rPr>
                <w:rFonts w:ascii="Times New Roman" w:hAnsi="Times New Roman"/>
              </w:rPr>
            </w:pPr>
          </w:p>
          <w:p w:rsidR="003415C7" w:rsidRDefault="003415C7" w:rsidP="003415C7">
            <w:pPr>
              <w:pStyle w:val="Akapitzlist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Próbna ewakuacja szkoły</w:t>
            </w:r>
          </w:p>
          <w:p w:rsidR="003415C7" w:rsidRDefault="003415C7" w:rsidP="003415C7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  <w:p w:rsidR="003415C7" w:rsidRPr="00A259A9" w:rsidRDefault="003415C7" w:rsidP="003415C7">
            <w:pPr>
              <w:pStyle w:val="Akapitzlist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259A9">
              <w:rPr>
                <w:rFonts w:ascii="Times New Roman" w:hAnsi="Times New Roman"/>
              </w:rPr>
              <w:t xml:space="preserve">rzypomnienie zasad bezpieczeństwa podczas wakacji i ferii zimowych </w:t>
            </w:r>
          </w:p>
          <w:p w:rsidR="003415C7" w:rsidRDefault="003415C7" w:rsidP="00341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3415C7" w:rsidRDefault="003415C7" w:rsidP="0034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</w:t>
            </w:r>
          </w:p>
        </w:tc>
      </w:tr>
    </w:tbl>
    <w:p w:rsidR="003415C7" w:rsidRDefault="003415C7" w:rsidP="003415C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VIII. Ewaluacja programu wychowawczo-profilaktycznego</w:t>
      </w:r>
    </w:p>
    <w:p w:rsidR="003415C7" w:rsidRDefault="003415C7" w:rsidP="00341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3415C7" w:rsidRDefault="003415C7" w:rsidP="003415C7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obserwację zachowań uczniów i zachodzących w tym zakresie zmian,</w:t>
      </w:r>
    </w:p>
    <w:p w:rsidR="003415C7" w:rsidRDefault="003415C7" w:rsidP="003415C7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analizę dokumentacji,</w:t>
      </w:r>
    </w:p>
    <w:p w:rsidR="003415C7" w:rsidRDefault="003415C7" w:rsidP="003415C7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przeprowadzanie ankiet wśród uczniów, rodziców i nauczycieli,</w:t>
      </w:r>
    </w:p>
    <w:p w:rsidR="003415C7" w:rsidRDefault="003415C7" w:rsidP="00341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programu przeprowadzana będzie po zakończeniu realizacji Programu Wychowawczo – Profilaktycznego przez zespół wychowawców. Z wynikami prac zespołu w formie raportu ewaluacyjnego zostanie zapoznana Rada Pedagogiczna i Rada Rodziców.</w:t>
      </w:r>
    </w:p>
    <w:p w:rsidR="003415C7" w:rsidRDefault="003415C7" w:rsidP="00341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5C7" w:rsidRDefault="003415C7" w:rsidP="00341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Program Wychowawczo-Profilaktyczny został uchwalony przez Radę  Rodziców uchwałą nr 1 z dnia 21 września 2024 roku.</w:t>
      </w:r>
    </w:p>
    <w:p w:rsidR="003415C7" w:rsidRPr="003415C7" w:rsidRDefault="003415C7">
      <w:pPr>
        <w:rPr>
          <w:rFonts w:ascii="Times New Roman" w:hAnsi="Times New Roman" w:cs="Times New Roman"/>
          <w:sz w:val="24"/>
          <w:szCs w:val="24"/>
        </w:rPr>
      </w:pPr>
    </w:p>
    <w:sectPr w:rsidR="003415C7" w:rsidRPr="003415C7" w:rsidSect="001044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5E" w:rsidRPr="00381F04" w:rsidRDefault="0001745E" w:rsidP="00381F04">
      <w:pPr>
        <w:pStyle w:val="Akapitzlist"/>
        <w:rPr>
          <w:rFonts w:eastAsiaTheme="minorEastAsia" w:cstheme="minorBidi"/>
          <w:sz w:val="22"/>
          <w:szCs w:val="22"/>
          <w:lang w:eastAsia="pl-PL"/>
        </w:rPr>
      </w:pPr>
      <w:r>
        <w:separator/>
      </w:r>
    </w:p>
  </w:endnote>
  <w:endnote w:type="continuationSeparator" w:id="1">
    <w:p w:rsidR="0001745E" w:rsidRPr="00381F04" w:rsidRDefault="0001745E" w:rsidP="00381F04">
      <w:pPr>
        <w:pStyle w:val="Akapitzlist"/>
        <w:rPr>
          <w:rFonts w:eastAsiaTheme="minorEastAsia" w:cstheme="minorBidi"/>
          <w:sz w:val="22"/>
          <w:szCs w:val="22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5E" w:rsidRPr="00381F04" w:rsidRDefault="0001745E" w:rsidP="00381F04">
      <w:pPr>
        <w:pStyle w:val="Akapitzlist"/>
        <w:rPr>
          <w:rFonts w:eastAsiaTheme="minorEastAsia" w:cstheme="minorBidi"/>
          <w:sz w:val="22"/>
          <w:szCs w:val="22"/>
          <w:lang w:eastAsia="pl-PL"/>
        </w:rPr>
      </w:pPr>
      <w:r>
        <w:separator/>
      </w:r>
    </w:p>
  </w:footnote>
  <w:footnote w:type="continuationSeparator" w:id="1">
    <w:p w:rsidR="0001745E" w:rsidRPr="00381F04" w:rsidRDefault="0001745E" w:rsidP="00381F04">
      <w:pPr>
        <w:pStyle w:val="Akapitzlist"/>
        <w:rPr>
          <w:rFonts w:eastAsiaTheme="minorEastAsia" w:cstheme="minorBidi"/>
          <w:sz w:val="22"/>
          <w:szCs w:val="22"/>
          <w:lang w:eastAsia="pl-PL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A2D"/>
    <w:multiLevelType w:val="hybridMultilevel"/>
    <w:tmpl w:val="9B1C2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E055D"/>
    <w:multiLevelType w:val="multilevel"/>
    <w:tmpl w:val="DE1A48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5783"/>
    <w:multiLevelType w:val="hybridMultilevel"/>
    <w:tmpl w:val="1624AF8C"/>
    <w:lvl w:ilvl="0" w:tplc="3238D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D6551"/>
    <w:multiLevelType w:val="hybridMultilevel"/>
    <w:tmpl w:val="2D68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3ABF"/>
    <w:multiLevelType w:val="hybridMultilevel"/>
    <w:tmpl w:val="B8D8C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72B6F"/>
    <w:multiLevelType w:val="hybridMultilevel"/>
    <w:tmpl w:val="5584FAA8"/>
    <w:lvl w:ilvl="0" w:tplc="8A1261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A251A"/>
    <w:multiLevelType w:val="multilevel"/>
    <w:tmpl w:val="09928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22C7B"/>
    <w:multiLevelType w:val="multilevel"/>
    <w:tmpl w:val="52C6037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344036"/>
    <w:multiLevelType w:val="hybridMultilevel"/>
    <w:tmpl w:val="2760D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E1356B"/>
    <w:multiLevelType w:val="hybridMultilevel"/>
    <w:tmpl w:val="EBE2B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24515"/>
    <w:multiLevelType w:val="multilevel"/>
    <w:tmpl w:val="EAC4E1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37C0903"/>
    <w:multiLevelType w:val="hybridMultilevel"/>
    <w:tmpl w:val="5A8292B6"/>
    <w:lvl w:ilvl="0" w:tplc="EA2889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2717BD"/>
    <w:multiLevelType w:val="hybridMultilevel"/>
    <w:tmpl w:val="6B7625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D120C5"/>
    <w:multiLevelType w:val="hybridMultilevel"/>
    <w:tmpl w:val="BC3CED96"/>
    <w:lvl w:ilvl="0" w:tplc="3732E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AB3478"/>
    <w:multiLevelType w:val="multilevel"/>
    <w:tmpl w:val="EAC4E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85713"/>
    <w:multiLevelType w:val="multilevel"/>
    <w:tmpl w:val="6E2A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505CA6"/>
    <w:multiLevelType w:val="hybridMultilevel"/>
    <w:tmpl w:val="3AC856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5637AC"/>
    <w:multiLevelType w:val="hybridMultilevel"/>
    <w:tmpl w:val="17E2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75DAC"/>
    <w:multiLevelType w:val="hybridMultilevel"/>
    <w:tmpl w:val="D3120B7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54502F"/>
    <w:multiLevelType w:val="multilevel"/>
    <w:tmpl w:val="6380ABDA"/>
    <w:lvl w:ilvl="0">
      <w:start w:val="1"/>
      <w:numFmt w:val="decimal"/>
      <w:lvlText w:val="%1."/>
      <w:lvlJc w:val="left"/>
      <w:pPr>
        <w:ind w:left="2803" w:hanging="360"/>
      </w:pPr>
      <w:rPr>
        <w:rFonts w:ascii="Times New Roman" w:eastAsiaTheme="minorEastAsia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C337B5"/>
    <w:multiLevelType w:val="hybridMultilevel"/>
    <w:tmpl w:val="9D44C24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5C6731"/>
    <w:multiLevelType w:val="hybridMultilevel"/>
    <w:tmpl w:val="80E8E90C"/>
    <w:lvl w:ilvl="0" w:tplc="08B69A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A27C2"/>
    <w:multiLevelType w:val="hybridMultilevel"/>
    <w:tmpl w:val="C70001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D2DE4"/>
    <w:multiLevelType w:val="hybridMultilevel"/>
    <w:tmpl w:val="2F4A8190"/>
    <w:lvl w:ilvl="0" w:tplc="27565A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B4631"/>
    <w:multiLevelType w:val="hybridMultilevel"/>
    <w:tmpl w:val="7FC8A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D8401A"/>
    <w:multiLevelType w:val="multilevel"/>
    <w:tmpl w:val="EAC4E1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B0B556C"/>
    <w:multiLevelType w:val="multilevel"/>
    <w:tmpl w:val="AFDC328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8343C"/>
    <w:multiLevelType w:val="hybridMultilevel"/>
    <w:tmpl w:val="9B1C2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C219FC"/>
    <w:multiLevelType w:val="multilevel"/>
    <w:tmpl w:val="1F462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CF36D58"/>
    <w:multiLevelType w:val="hybridMultilevel"/>
    <w:tmpl w:val="1100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5196"/>
    <w:multiLevelType w:val="multilevel"/>
    <w:tmpl w:val="EAC4E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50246C"/>
    <w:multiLevelType w:val="multilevel"/>
    <w:tmpl w:val="EAC4E1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1CE4956"/>
    <w:multiLevelType w:val="hybridMultilevel"/>
    <w:tmpl w:val="4E7C7F8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>
    <w:nsid w:val="7E0903B7"/>
    <w:multiLevelType w:val="hybridMultilevel"/>
    <w:tmpl w:val="6A70A5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30"/>
  </w:num>
  <w:num w:numId="5">
    <w:abstractNumId w:val="32"/>
  </w:num>
  <w:num w:numId="6">
    <w:abstractNumId w:val="3"/>
  </w:num>
  <w:num w:numId="7">
    <w:abstractNumId w:val="8"/>
  </w:num>
  <w:num w:numId="8">
    <w:abstractNumId w:val="17"/>
  </w:num>
  <w:num w:numId="9">
    <w:abstractNumId w:val="9"/>
  </w:num>
  <w:num w:numId="10">
    <w:abstractNumId w:val="29"/>
  </w:num>
  <w:num w:numId="11">
    <w:abstractNumId w:val="25"/>
  </w:num>
  <w:num w:numId="12">
    <w:abstractNumId w:val="11"/>
  </w:num>
  <w:num w:numId="13">
    <w:abstractNumId w:val="10"/>
  </w:num>
  <w:num w:numId="14">
    <w:abstractNumId w:val="14"/>
  </w:num>
  <w:num w:numId="15">
    <w:abstractNumId w:val="4"/>
  </w:num>
  <w:num w:numId="16">
    <w:abstractNumId w:val="23"/>
  </w:num>
  <w:num w:numId="17">
    <w:abstractNumId w:val="12"/>
  </w:num>
  <w:num w:numId="18">
    <w:abstractNumId w:val="5"/>
  </w:num>
  <w:num w:numId="19">
    <w:abstractNumId w:val="24"/>
  </w:num>
  <w:num w:numId="20">
    <w:abstractNumId w:val="2"/>
  </w:num>
  <w:num w:numId="21">
    <w:abstractNumId w:val="13"/>
  </w:num>
  <w:num w:numId="22">
    <w:abstractNumId w:val="21"/>
  </w:num>
  <w:num w:numId="23">
    <w:abstractNumId w:val="16"/>
  </w:num>
  <w:num w:numId="24">
    <w:abstractNumId w:val="22"/>
  </w:num>
  <w:num w:numId="25">
    <w:abstractNumId w:val="33"/>
  </w:num>
  <w:num w:numId="26">
    <w:abstractNumId w:val="20"/>
  </w:num>
  <w:num w:numId="27">
    <w:abstractNumId w:val="28"/>
  </w:num>
  <w:num w:numId="28">
    <w:abstractNumId w:val="0"/>
  </w:num>
  <w:num w:numId="29">
    <w:abstractNumId w:val="31"/>
  </w:num>
  <w:num w:numId="30">
    <w:abstractNumId w:val="18"/>
  </w:num>
  <w:num w:numId="31">
    <w:abstractNumId w:val="15"/>
  </w:num>
  <w:num w:numId="32">
    <w:abstractNumId w:val="27"/>
  </w:num>
  <w:num w:numId="33">
    <w:abstractNumId w:val="1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0B"/>
    <w:rsid w:val="0001745E"/>
    <w:rsid w:val="0010440B"/>
    <w:rsid w:val="003415C7"/>
    <w:rsid w:val="00381F04"/>
    <w:rsid w:val="004D1D09"/>
    <w:rsid w:val="005E32FF"/>
    <w:rsid w:val="006E27EC"/>
    <w:rsid w:val="007B3DB7"/>
    <w:rsid w:val="0088028A"/>
    <w:rsid w:val="00A6750C"/>
    <w:rsid w:val="00AB207A"/>
    <w:rsid w:val="00B51775"/>
    <w:rsid w:val="00BB0E23"/>
    <w:rsid w:val="00BB66CE"/>
    <w:rsid w:val="00C13EA0"/>
    <w:rsid w:val="00C4561A"/>
    <w:rsid w:val="00C763A0"/>
    <w:rsid w:val="00CF7E6B"/>
    <w:rsid w:val="00D660DE"/>
    <w:rsid w:val="00D94578"/>
    <w:rsid w:val="00F566D7"/>
    <w:rsid w:val="00FB0160"/>
    <w:rsid w:val="00FE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40B"/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10440B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10440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"/>
      <w:sz w:val="56"/>
      <w:szCs w:val="56"/>
      <w:lang w:eastAsia="en-US"/>
    </w:rPr>
  </w:style>
  <w:style w:type="character" w:customStyle="1" w:styleId="TytuZnak1">
    <w:name w:val="Tytuł Znak1"/>
    <w:basedOn w:val="Domylnaczcionkaakapitu"/>
    <w:link w:val="Tytu"/>
    <w:uiPriority w:val="10"/>
    <w:rsid w:val="00104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qFormat/>
    <w:rsid w:val="0010440B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04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qFormat/>
    <w:rsid w:val="0010440B"/>
  </w:style>
  <w:style w:type="paragraph" w:customStyle="1" w:styleId="paragraph">
    <w:name w:val="paragraph"/>
    <w:basedOn w:val="Normalny"/>
    <w:qFormat/>
    <w:rsid w:val="001044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66D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8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F04"/>
    <w:rPr>
      <w:rFonts w:ascii="Calibri" w:eastAsiaTheme="minorEastAsia" w:hAnsi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F04"/>
    <w:rPr>
      <w:rFonts w:ascii="Calibri" w:eastAsiaTheme="minorEastAsia" w:hAnsi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B0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76E1-253C-45BC-B0BD-DBA1B958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2877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PAgnieszka</dc:creator>
  <cp:lastModifiedBy>PAgnieszka</cp:lastModifiedBy>
  <cp:revision>4</cp:revision>
  <dcterms:created xsi:type="dcterms:W3CDTF">2024-09-11T10:03:00Z</dcterms:created>
  <dcterms:modified xsi:type="dcterms:W3CDTF">2024-09-17T06:48:00Z</dcterms:modified>
</cp:coreProperties>
</file>